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1CD" w:rsidRDefault="003511CD">
      <w:r>
        <w:rPr>
          <w:noProof/>
        </w:rPr>
        <mc:AlternateContent>
          <mc:Choice Requires="wps">
            <w:drawing>
              <wp:anchor distT="45720" distB="45720" distL="114300" distR="114300" simplePos="0" relativeHeight="251659264" behindDoc="1" locked="0" layoutInCell="1" allowOverlap="1" wp14:anchorId="71DDDBE6" wp14:editId="674A08DA">
                <wp:simplePos x="0" y="0"/>
                <wp:positionH relativeFrom="margin">
                  <wp:align>center</wp:align>
                </wp:positionH>
                <wp:positionV relativeFrom="paragraph">
                  <wp:posOffset>0</wp:posOffset>
                </wp:positionV>
                <wp:extent cx="7435850" cy="7810500"/>
                <wp:effectExtent l="0" t="0" r="0" b="0"/>
                <wp:wrapTight wrapText="bothSides">
                  <wp:wrapPolygon edited="0">
                    <wp:start x="0" y="0"/>
                    <wp:lineTo x="0" y="21547"/>
                    <wp:lineTo x="21526" y="21547"/>
                    <wp:lineTo x="2152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0" cy="7810500"/>
                        </a:xfrm>
                        <a:prstGeom prst="rect">
                          <a:avLst/>
                        </a:prstGeom>
                        <a:solidFill>
                          <a:srgbClr val="FFFFFF"/>
                        </a:solidFill>
                        <a:ln w="9525">
                          <a:noFill/>
                          <a:miter lim="800000"/>
                          <a:headEnd/>
                          <a:tailEnd/>
                        </a:ln>
                      </wps:spPr>
                      <wps:txbx>
                        <w:txbxContent>
                          <w:tbl>
                            <w:tblPr>
                              <w:tblStyle w:val="TableGridLight"/>
                              <w:tblW w:w="11335" w:type="dxa"/>
                              <w:tblLayout w:type="fixed"/>
                              <w:tblLook w:val="04A0" w:firstRow="1" w:lastRow="0" w:firstColumn="1" w:lastColumn="0" w:noHBand="0" w:noVBand="1"/>
                            </w:tblPr>
                            <w:tblGrid>
                              <w:gridCol w:w="460"/>
                              <w:gridCol w:w="5025"/>
                              <w:gridCol w:w="5850"/>
                            </w:tblGrid>
                            <w:tr w:rsidR="003511CD" w:rsidRPr="00A76567" w:rsidTr="009100D7">
                              <w:trPr>
                                <w:trHeight w:val="440"/>
                              </w:trPr>
                              <w:tc>
                                <w:tcPr>
                                  <w:tcW w:w="11335" w:type="dxa"/>
                                  <w:gridSpan w:val="3"/>
                                  <w:shd w:val="clear" w:color="auto" w:fill="F2F2F2" w:themeFill="background1" w:themeFillShade="F2"/>
                                  <w:vAlign w:val="center"/>
                                </w:tcPr>
                                <w:p w:rsidR="003511CD" w:rsidRDefault="003511CD" w:rsidP="003511CD">
                                  <w:pPr>
                                    <w:jc w:val="center"/>
                                    <w:rPr>
                                      <w:rFonts w:asciiTheme="majorHAnsi" w:hAnsiTheme="majorHAnsi" w:cstheme="majorHAnsi"/>
                                      <w:b/>
                                    </w:rPr>
                                  </w:pPr>
                                  <w:r w:rsidRPr="003511CD">
                                    <w:rPr>
                                      <w:rFonts w:asciiTheme="majorHAnsi" w:hAnsiTheme="majorHAnsi" w:cstheme="majorHAnsi"/>
                                      <w:b/>
                                      <w:sz w:val="28"/>
                                    </w:rPr>
                                    <w:t>Monitor My Maple (MMM) Unit Calendar – Autumn</w:t>
                                  </w:r>
                                </w:p>
                                <w:p w:rsidR="003511CD" w:rsidRPr="003511CD" w:rsidRDefault="003511CD" w:rsidP="003511CD">
                                  <w:pPr>
                                    <w:jc w:val="center"/>
                                    <w:rPr>
                                      <w:rFonts w:asciiTheme="majorHAnsi" w:hAnsiTheme="majorHAnsi" w:cstheme="majorHAnsi"/>
                                      <w:sz w:val="17"/>
                                      <w:szCs w:val="17"/>
                                    </w:rPr>
                                  </w:pPr>
                                  <w:r w:rsidRPr="003511CD">
                                    <w:rPr>
                                      <w:rFonts w:asciiTheme="majorHAnsi" w:hAnsiTheme="majorHAnsi" w:cstheme="majorHAnsi"/>
                                      <w:sz w:val="17"/>
                                      <w:szCs w:val="17"/>
                                    </w:rPr>
                                    <w:t>Tips: Select and tag trees before starting unit.  Collect MMM observations as frequently as possible – ideally once or twice a week until all the leaves drop.</w:t>
                                  </w:r>
                                </w:p>
                              </w:tc>
                            </w:tr>
                            <w:tr w:rsidR="003511CD" w:rsidRPr="00A76567" w:rsidTr="009100D7">
                              <w:trPr>
                                <w:trHeight w:val="574"/>
                              </w:trPr>
                              <w:tc>
                                <w:tcPr>
                                  <w:tcW w:w="5485" w:type="dxa"/>
                                  <w:gridSpan w:val="2"/>
                                  <w:vAlign w:val="center"/>
                                </w:tcPr>
                                <w:p w:rsidR="003511CD" w:rsidRPr="00506044" w:rsidRDefault="003511CD" w:rsidP="003511CD">
                                  <w:pPr>
                                    <w:jc w:val="center"/>
                                    <w:rPr>
                                      <w:rFonts w:asciiTheme="majorHAnsi" w:hAnsiTheme="majorHAnsi" w:cstheme="majorHAnsi"/>
                                      <w:b/>
                                      <w:color w:val="155D69"/>
                                      <w:sz w:val="20"/>
                                      <w:szCs w:val="20"/>
                                    </w:rPr>
                                  </w:pPr>
                                  <w:r>
                                    <w:rPr>
                                      <w:rFonts w:asciiTheme="majorHAnsi" w:hAnsiTheme="majorHAnsi" w:cstheme="majorHAnsi"/>
                                      <w:b/>
                                      <w:color w:val="155D69"/>
                                      <w:sz w:val="20"/>
                                      <w:szCs w:val="20"/>
                                    </w:rPr>
                                    <w:t xml:space="preserve">Unit </w:t>
                                  </w:r>
                                  <w:r w:rsidRPr="00506044">
                                    <w:rPr>
                                      <w:rFonts w:asciiTheme="majorHAnsi" w:hAnsiTheme="majorHAnsi" w:cstheme="majorHAnsi"/>
                                      <w:b/>
                                      <w:color w:val="155D69"/>
                                      <w:sz w:val="20"/>
                                      <w:szCs w:val="20"/>
                                    </w:rPr>
                                    <w:t>Lessons (chronological)</w:t>
                                  </w:r>
                                </w:p>
                              </w:tc>
                              <w:tc>
                                <w:tcPr>
                                  <w:tcW w:w="5850" w:type="dxa"/>
                                  <w:vAlign w:val="center"/>
                                </w:tcPr>
                                <w:p w:rsidR="003511CD" w:rsidRPr="00506044" w:rsidRDefault="003511CD" w:rsidP="003511CD">
                                  <w:pPr>
                                    <w:jc w:val="center"/>
                                    <w:rPr>
                                      <w:rFonts w:asciiTheme="majorHAnsi" w:hAnsiTheme="majorHAnsi" w:cstheme="majorHAnsi"/>
                                      <w:b/>
                                      <w:color w:val="155D69"/>
                                      <w:sz w:val="20"/>
                                      <w:szCs w:val="20"/>
                                    </w:rPr>
                                  </w:pPr>
                                  <w:r>
                                    <w:rPr>
                                      <w:rFonts w:asciiTheme="majorHAnsi" w:hAnsiTheme="majorHAnsi" w:cstheme="majorHAnsi"/>
                                      <w:b/>
                                      <w:color w:val="155D69"/>
                                      <w:sz w:val="20"/>
                                      <w:szCs w:val="20"/>
                                    </w:rPr>
                                    <w:t xml:space="preserve">NYS </w:t>
                                  </w:r>
                                  <w:r w:rsidRPr="00506044">
                                    <w:rPr>
                                      <w:rFonts w:asciiTheme="majorHAnsi" w:hAnsiTheme="majorHAnsi" w:cstheme="majorHAnsi"/>
                                      <w:b/>
                                      <w:color w:val="155D69"/>
                                      <w:sz w:val="20"/>
                                      <w:szCs w:val="20"/>
                                    </w:rPr>
                                    <w:t>Next Gen</w:t>
                                  </w:r>
                                  <w:r>
                                    <w:rPr>
                                      <w:rFonts w:asciiTheme="majorHAnsi" w:hAnsiTheme="majorHAnsi" w:cstheme="majorHAnsi"/>
                                      <w:b/>
                                      <w:color w:val="155D69"/>
                                      <w:sz w:val="20"/>
                                      <w:szCs w:val="20"/>
                                    </w:rPr>
                                    <w:t>eration</w:t>
                                  </w:r>
                                  <w:r w:rsidRPr="00506044">
                                    <w:rPr>
                                      <w:rFonts w:asciiTheme="majorHAnsi" w:hAnsiTheme="majorHAnsi" w:cstheme="majorHAnsi"/>
                                      <w:b/>
                                      <w:color w:val="155D69"/>
                                      <w:sz w:val="20"/>
                                      <w:szCs w:val="20"/>
                                    </w:rPr>
                                    <w:t xml:space="preserve"> Standards</w:t>
                                  </w:r>
                                </w:p>
                                <w:p w:rsidR="003511CD" w:rsidRPr="00506044" w:rsidRDefault="003511CD" w:rsidP="003511CD">
                                  <w:pPr>
                                    <w:jc w:val="center"/>
                                    <w:rPr>
                                      <w:rFonts w:asciiTheme="majorHAnsi" w:hAnsiTheme="majorHAnsi" w:cstheme="majorHAnsi"/>
                                      <w:b/>
                                      <w:color w:val="155D69"/>
                                      <w:sz w:val="20"/>
                                      <w:szCs w:val="20"/>
                                    </w:rPr>
                                  </w:pPr>
                                  <w:r w:rsidRPr="00506044">
                                    <w:rPr>
                                      <w:rFonts w:asciiTheme="majorHAnsi" w:hAnsiTheme="majorHAnsi" w:cstheme="majorHAnsi"/>
                                      <w:b/>
                                      <w:color w:val="155D69"/>
                                      <w:sz w:val="20"/>
                                      <w:szCs w:val="20"/>
                                    </w:rPr>
                                    <w:t>Science (MS-LS</w:t>
                                  </w:r>
                                  <w:r>
                                    <w:rPr>
                                      <w:rFonts w:asciiTheme="majorHAnsi" w:hAnsiTheme="majorHAnsi" w:cstheme="majorHAnsi"/>
                                      <w:b/>
                                      <w:color w:val="155D69"/>
                                      <w:sz w:val="20"/>
                                      <w:szCs w:val="20"/>
                                    </w:rPr>
                                    <w:t xml:space="preserve">) and </w:t>
                                  </w:r>
                                  <w:r w:rsidRPr="00506044">
                                    <w:rPr>
                                      <w:rFonts w:asciiTheme="majorHAnsi" w:hAnsiTheme="majorHAnsi" w:cstheme="majorHAnsi"/>
                                      <w:b/>
                                      <w:color w:val="155D69"/>
                                      <w:sz w:val="20"/>
                                      <w:szCs w:val="20"/>
                                    </w:rPr>
                                    <w:t>Literacy  (MS-SL)</w:t>
                                  </w:r>
                                </w:p>
                              </w:tc>
                            </w:tr>
                            <w:tr w:rsidR="003511CD" w:rsidRPr="00506044" w:rsidTr="003511CD">
                              <w:trPr>
                                <w:trHeight w:val="620"/>
                              </w:trPr>
                              <w:tc>
                                <w:tcPr>
                                  <w:tcW w:w="460" w:type="dxa"/>
                                  <w:shd w:val="clear" w:color="auto" w:fill="9CC2E5" w:themeFill="accent1" w:themeFillTint="99"/>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1</w:t>
                                  </w:r>
                                </w:p>
                              </w:tc>
                              <w:tc>
                                <w:tcPr>
                                  <w:tcW w:w="5025"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 xml:space="preserve">What is Citizen Science? </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sz w:val="19"/>
                                      <w:szCs w:val="19"/>
                                    </w:rPr>
                                    <w:t xml:space="preserve">Intro to Citizen Science, Intro to Nature Up North and Monitor My Maple. </w:t>
                                  </w:r>
                                  <w:r w:rsidRPr="00D32AAA">
                                    <w:rPr>
                                      <w:rFonts w:asciiTheme="majorHAnsi" w:hAnsiTheme="majorHAnsi" w:cstheme="majorHAnsi"/>
                                      <w:i/>
                                      <w:sz w:val="19"/>
                                      <w:szCs w:val="19"/>
                                    </w:rPr>
                                    <w:t>Optional Nature Up North guest lecture.</w:t>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 SL1</w:t>
                                  </w:r>
                                  <w:r w:rsidRPr="00506044">
                                    <w:rPr>
                                      <w:rFonts w:asciiTheme="majorHAnsi" w:hAnsiTheme="majorHAnsi" w:cstheme="majorHAnsi"/>
                                      <w:sz w:val="19"/>
                                      <w:szCs w:val="19"/>
                                    </w:rPr>
                                    <w:t xml:space="preserve"> Comprehension and Collaboration</w:t>
                                  </w:r>
                                </w:p>
                              </w:tc>
                            </w:tr>
                            <w:tr w:rsidR="003511CD" w:rsidRPr="00506044" w:rsidTr="003511CD">
                              <w:trPr>
                                <w:trHeight w:val="751"/>
                              </w:trPr>
                              <w:tc>
                                <w:tcPr>
                                  <w:tcW w:w="460" w:type="dxa"/>
                                  <w:shd w:val="clear" w:color="auto" w:fill="9CC2E5" w:themeFill="accent1" w:themeFillTint="99"/>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2</w:t>
                                  </w:r>
                                </w:p>
                              </w:tc>
                              <w:tc>
                                <w:tcPr>
                                  <w:tcW w:w="5025"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Phenology: Nature’s Calendar</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sz w:val="19"/>
                                      <w:szCs w:val="19"/>
                                    </w:rPr>
                                    <w:t>Intro to Phenology, Phenology Relay Race, MMM Datasheets</w:t>
                                  </w:r>
                                  <w:r>
                                    <w:rPr>
                                      <w:rFonts w:asciiTheme="majorHAnsi" w:hAnsiTheme="majorHAnsi" w:cstheme="majorHAnsi"/>
                                      <w:sz w:val="19"/>
                                      <w:szCs w:val="19"/>
                                    </w:rPr>
                                    <w:t>.</w:t>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MS-LS2-4</w:t>
                                  </w:r>
                                  <w:r w:rsidRPr="00506044">
                                    <w:rPr>
                                      <w:rFonts w:asciiTheme="majorHAnsi" w:hAnsiTheme="majorHAnsi" w:cstheme="majorHAnsi"/>
                                      <w:sz w:val="19"/>
                                      <w:szCs w:val="19"/>
                                    </w:rPr>
                                    <w:t xml:space="preserve"> Ecosystems: Impact of Change on Populations; </w:t>
                                  </w:r>
                                  <w:r w:rsidRPr="00506044">
                                    <w:rPr>
                                      <w:rFonts w:asciiTheme="majorHAnsi" w:hAnsiTheme="majorHAnsi" w:cstheme="majorHAnsi"/>
                                      <w:b/>
                                      <w:sz w:val="19"/>
                                      <w:szCs w:val="19"/>
                                    </w:rPr>
                                    <w:t>MS- SL1</w:t>
                                  </w:r>
                                  <w:r w:rsidRPr="00506044">
                                    <w:rPr>
                                      <w:rFonts w:asciiTheme="majorHAnsi" w:hAnsiTheme="majorHAnsi" w:cstheme="majorHAnsi"/>
                                      <w:sz w:val="19"/>
                                      <w:szCs w:val="19"/>
                                    </w:rPr>
                                    <w:t xml:space="preserve"> Comprehension and Collaboration </w:t>
                                  </w:r>
                                </w:p>
                              </w:tc>
                            </w:tr>
                            <w:tr w:rsidR="003511CD" w:rsidRPr="00506044" w:rsidTr="003511CD">
                              <w:trPr>
                                <w:trHeight w:val="796"/>
                              </w:trPr>
                              <w:tc>
                                <w:tcPr>
                                  <w:tcW w:w="460" w:type="dxa"/>
                                  <w:shd w:val="clear" w:color="auto" w:fill="9CC2E5" w:themeFill="accent1" w:themeFillTint="99"/>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3</w:t>
                                  </w:r>
                                </w:p>
                              </w:tc>
                              <w:tc>
                                <w:tcPr>
                                  <w:tcW w:w="5025" w:type="dxa"/>
                                  <w:vAlign w:val="center"/>
                                </w:tcPr>
                                <w:p w:rsidR="003511CD" w:rsidRPr="00506044" w:rsidRDefault="003511CD" w:rsidP="003511CD">
                                  <w:pPr>
                                    <w:rPr>
                                      <w:rFonts w:asciiTheme="majorHAnsi" w:hAnsiTheme="majorHAnsi" w:cstheme="majorHAnsi"/>
                                      <w:b/>
                                      <w:sz w:val="19"/>
                                      <w:szCs w:val="19"/>
                                    </w:rPr>
                                  </w:pPr>
                                  <w:r>
                                    <w:rPr>
                                      <w:rFonts w:asciiTheme="majorHAnsi" w:hAnsiTheme="majorHAnsi" w:cstheme="majorHAnsi"/>
                                      <w:b/>
                                      <w:sz w:val="19"/>
                                      <w:szCs w:val="19"/>
                                    </w:rPr>
                                    <w:t>1</w:t>
                                  </w:r>
                                  <w:r w:rsidRPr="00813EB4">
                                    <w:rPr>
                                      <w:rFonts w:asciiTheme="majorHAnsi" w:hAnsiTheme="majorHAnsi" w:cstheme="majorHAnsi"/>
                                      <w:b/>
                                      <w:sz w:val="19"/>
                                      <w:szCs w:val="19"/>
                                      <w:vertAlign w:val="superscript"/>
                                    </w:rPr>
                                    <w:t>st</w:t>
                                  </w:r>
                                  <w:r>
                                    <w:rPr>
                                      <w:rFonts w:asciiTheme="majorHAnsi" w:hAnsiTheme="majorHAnsi" w:cstheme="majorHAnsi"/>
                                      <w:b/>
                                      <w:sz w:val="19"/>
                                      <w:szCs w:val="19"/>
                                    </w:rPr>
                                    <w:t xml:space="preserve"> Monitor My Maple Observation</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sz w:val="19"/>
                                      <w:szCs w:val="19"/>
                                    </w:rPr>
                                    <w:t>Introduction to trees, 1</w:t>
                                  </w:r>
                                  <w:r w:rsidRPr="00506044">
                                    <w:rPr>
                                      <w:rFonts w:asciiTheme="majorHAnsi" w:hAnsiTheme="majorHAnsi" w:cstheme="majorHAnsi"/>
                                      <w:sz w:val="19"/>
                                      <w:szCs w:val="19"/>
                                      <w:vertAlign w:val="superscript"/>
                                    </w:rPr>
                                    <w:t>st</w:t>
                                  </w:r>
                                  <w:r w:rsidRPr="00506044">
                                    <w:rPr>
                                      <w:rFonts w:asciiTheme="majorHAnsi" w:hAnsiTheme="majorHAnsi" w:cstheme="majorHAnsi"/>
                                      <w:sz w:val="19"/>
                                      <w:szCs w:val="19"/>
                                    </w:rPr>
                                    <w:t xml:space="preserve"> Observation</w:t>
                                  </w:r>
                                  <w:r>
                                    <w:rPr>
                                      <w:rFonts w:asciiTheme="majorHAnsi" w:hAnsiTheme="majorHAnsi" w:cstheme="majorHAnsi"/>
                                      <w:sz w:val="19"/>
                                      <w:szCs w:val="19"/>
                                    </w:rPr>
                                    <w:t>, Maple</w:t>
                                  </w:r>
                                  <w:r w:rsidRPr="00506044">
                                    <w:rPr>
                                      <w:rFonts w:asciiTheme="majorHAnsi" w:hAnsiTheme="majorHAnsi" w:cstheme="majorHAnsi"/>
                                      <w:sz w:val="19"/>
                                      <w:szCs w:val="19"/>
                                    </w:rPr>
                                    <w:t xml:space="preserve"> Portrait, Pair &amp; Share, Reflections and Predictions</w:t>
                                  </w:r>
                                  <w:r>
                                    <w:rPr>
                                      <w:rFonts w:asciiTheme="majorHAnsi" w:hAnsiTheme="majorHAnsi" w:cstheme="majorHAnsi"/>
                                      <w:sz w:val="19"/>
                                      <w:szCs w:val="19"/>
                                    </w:rPr>
                                    <w:t>.</w:t>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MS-LS2-4</w:t>
                                  </w:r>
                                  <w:r w:rsidRPr="00506044">
                                    <w:rPr>
                                      <w:rFonts w:asciiTheme="majorHAnsi" w:hAnsiTheme="majorHAnsi" w:cstheme="majorHAnsi"/>
                                      <w:sz w:val="19"/>
                                      <w:szCs w:val="19"/>
                                    </w:rPr>
                                    <w:t xml:space="preserve"> Ecosystems; Impact of Change on Populations; </w:t>
                                  </w:r>
                                  <w:r w:rsidRPr="00506044">
                                    <w:rPr>
                                      <w:rFonts w:asciiTheme="majorHAnsi" w:hAnsiTheme="majorHAnsi" w:cstheme="majorHAnsi"/>
                                      <w:b/>
                                      <w:sz w:val="19"/>
                                      <w:szCs w:val="19"/>
                                    </w:rPr>
                                    <w:t>MS-SL6</w:t>
                                  </w:r>
                                  <w:r w:rsidRPr="00506044">
                                    <w:rPr>
                                      <w:rFonts w:asciiTheme="majorHAnsi" w:hAnsiTheme="majorHAnsi" w:cstheme="majorHAnsi"/>
                                      <w:sz w:val="19"/>
                                      <w:szCs w:val="19"/>
                                    </w:rPr>
                                    <w:t xml:space="preserve"> Presentation of Knowledge and Ideas</w:t>
                                  </w:r>
                                </w:p>
                              </w:tc>
                            </w:tr>
                            <w:tr w:rsidR="003511CD" w:rsidRPr="00506044" w:rsidTr="009100D7">
                              <w:trPr>
                                <w:trHeight w:val="976"/>
                              </w:trPr>
                              <w:tc>
                                <w:tcPr>
                                  <w:tcW w:w="460" w:type="dxa"/>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4</w:t>
                                  </w:r>
                                </w:p>
                              </w:tc>
                              <w:tc>
                                <w:tcPr>
                                  <w:tcW w:w="5025"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Class Phenology Calendar</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sz w:val="19"/>
                                      <w:szCs w:val="19"/>
                                    </w:rPr>
                                    <w:t>Introduce Class Phenology</w:t>
                                  </w:r>
                                  <w:r>
                                    <w:rPr>
                                      <w:rFonts w:asciiTheme="majorHAnsi" w:hAnsiTheme="majorHAnsi" w:cstheme="majorHAnsi"/>
                                      <w:sz w:val="19"/>
                                      <w:szCs w:val="19"/>
                                    </w:rPr>
                                    <w:t xml:space="preserve"> Calendar, Map Our Schoolyard</w:t>
                                  </w:r>
                                  <w:r w:rsidRPr="00506044">
                                    <w:rPr>
                                      <w:rFonts w:asciiTheme="majorHAnsi" w:hAnsiTheme="majorHAnsi" w:cstheme="majorHAnsi"/>
                                      <w:sz w:val="19"/>
                                      <w:szCs w:val="19"/>
                                    </w:rPr>
                                    <w:t>, class goal setting</w:t>
                                  </w:r>
                                  <w:r>
                                    <w:rPr>
                                      <w:rFonts w:asciiTheme="majorHAnsi" w:hAnsiTheme="majorHAnsi" w:cstheme="majorHAnsi"/>
                                      <w:sz w:val="19"/>
                                      <w:szCs w:val="19"/>
                                    </w:rPr>
                                    <w:t>, Maple Observation</w:t>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MS-LS2-4</w:t>
                                  </w:r>
                                  <w:r w:rsidRPr="00506044">
                                    <w:rPr>
                                      <w:rFonts w:asciiTheme="majorHAnsi" w:hAnsiTheme="majorHAnsi" w:cstheme="majorHAnsi"/>
                                      <w:sz w:val="19"/>
                                      <w:szCs w:val="19"/>
                                    </w:rPr>
                                    <w:t xml:space="preserve"> Ecosystems: Impact of Change on Populations; </w:t>
                                  </w:r>
                                  <w:r w:rsidRPr="00506044">
                                    <w:rPr>
                                      <w:rFonts w:asciiTheme="majorHAnsi" w:hAnsiTheme="majorHAnsi" w:cstheme="majorHAnsi"/>
                                      <w:b/>
                                      <w:sz w:val="19"/>
                                      <w:szCs w:val="19"/>
                                    </w:rPr>
                                    <w:t>MS- SL1</w:t>
                                  </w:r>
                                  <w:r w:rsidRPr="00506044">
                                    <w:rPr>
                                      <w:rFonts w:asciiTheme="majorHAnsi" w:hAnsiTheme="majorHAnsi" w:cstheme="majorHAnsi"/>
                                      <w:sz w:val="19"/>
                                      <w:szCs w:val="19"/>
                                    </w:rPr>
                                    <w:t xml:space="preserve"> Comprehension and Collaboration</w:t>
                                  </w:r>
                                </w:p>
                              </w:tc>
                            </w:tr>
                            <w:tr w:rsidR="003511CD" w:rsidRPr="00506044" w:rsidTr="009100D7">
                              <w:trPr>
                                <w:trHeight w:val="754"/>
                              </w:trPr>
                              <w:tc>
                                <w:tcPr>
                                  <w:tcW w:w="460" w:type="dxa"/>
                                  <w:shd w:val="clear" w:color="auto" w:fill="auto"/>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5</w:t>
                                  </w:r>
                                </w:p>
                              </w:tc>
                              <w:tc>
                                <w:tcPr>
                                  <w:tcW w:w="5025" w:type="dxa"/>
                                  <w:vAlign w:val="center"/>
                                </w:tcPr>
                                <w:p w:rsidR="003511CD"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 xml:space="preserve">Student Phenology Journals </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sz w:val="19"/>
                                      <w:szCs w:val="19"/>
                                    </w:rPr>
                                    <w:t>Introduce Phenology Journals, Map My Backyard Activity, student p</w:t>
                                  </w:r>
                                  <w:r>
                                    <w:rPr>
                                      <w:rFonts w:asciiTheme="majorHAnsi" w:hAnsiTheme="majorHAnsi" w:cstheme="majorHAnsi"/>
                                      <w:sz w:val="19"/>
                                      <w:szCs w:val="19"/>
                                    </w:rPr>
                                    <w:t>redictions, student goal setting.</w:t>
                                  </w:r>
                                </w:p>
                              </w:tc>
                              <w:tc>
                                <w:tcPr>
                                  <w:tcW w:w="5850"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MS-LS2-4</w:t>
                                  </w:r>
                                  <w:r w:rsidRPr="00506044">
                                    <w:rPr>
                                      <w:rFonts w:asciiTheme="majorHAnsi" w:hAnsiTheme="majorHAnsi" w:cstheme="majorHAnsi"/>
                                      <w:sz w:val="19"/>
                                      <w:szCs w:val="19"/>
                                    </w:rPr>
                                    <w:t xml:space="preserve"> Ecosystems: Impact of Change on Populations;</w:t>
                                  </w:r>
                                  <w:r w:rsidRPr="00506044">
                                    <w:rPr>
                                      <w:rFonts w:asciiTheme="majorHAnsi" w:hAnsiTheme="majorHAnsi" w:cstheme="majorHAnsi"/>
                                      <w:b/>
                                      <w:sz w:val="19"/>
                                      <w:szCs w:val="19"/>
                                    </w:rPr>
                                    <w:t xml:space="preserve"> MS-SL6</w:t>
                                  </w:r>
                                  <w:r w:rsidRPr="00506044">
                                    <w:rPr>
                                      <w:rFonts w:asciiTheme="majorHAnsi" w:hAnsiTheme="majorHAnsi" w:cstheme="majorHAnsi"/>
                                      <w:sz w:val="19"/>
                                      <w:szCs w:val="19"/>
                                    </w:rPr>
                                    <w:t xml:space="preserve"> Presentation of Knowledge and Ideas</w:t>
                                  </w:r>
                                </w:p>
                              </w:tc>
                            </w:tr>
                            <w:tr w:rsidR="003511CD" w:rsidRPr="00506044" w:rsidTr="009100D7">
                              <w:trPr>
                                <w:trHeight w:val="823"/>
                              </w:trPr>
                              <w:tc>
                                <w:tcPr>
                                  <w:tcW w:w="460" w:type="dxa"/>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6</w:t>
                                  </w:r>
                                </w:p>
                              </w:tc>
                              <w:tc>
                                <w:tcPr>
                                  <w:tcW w:w="5025"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Leaf Color Change Lab</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sz w:val="19"/>
                                      <w:szCs w:val="19"/>
                                    </w:rPr>
                                    <w:t xml:space="preserve">Color Pigments Lesson, Photosynthesis Tag, Collect Leaves, Color </w:t>
                                  </w:r>
                                  <w:r>
                                    <w:rPr>
                                      <w:rFonts w:asciiTheme="majorHAnsi" w:hAnsiTheme="majorHAnsi" w:cstheme="majorHAnsi"/>
                                      <w:sz w:val="19"/>
                                      <w:szCs w:val="19"/>
                                    </w:rPr>
                                    <w:t xml:space="preserve">Wheel (Activity), Leaf Pressing, Maple Observation </w:t>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MS-LS2-4</w:t>
                                  </w:r>
                                  <w:r w:rsidRPr="00506044">
                                    <w:rPr>
                                      <w:rFonts w:asciiTheme="majorHAnsi" w:hAnsiTheme="majorHAnsi" w:cstheme="majorHAnsi"/>
                                      <w:sz w:val="19"/>
                                      <w:szCs w:val="19"/>
                                    </w:rPr>
                                    <w:t xml:space="preserve"> Ecosystems: Impact of Change on Populations; </w:t>
                                  </w:r>
                                  <w:r w:rsidRPr="00506044">
                                    <w:rPr>
                                      <w:rFonts w:asciiTheme="majorHAnsi" w:hAnsiTheme="majorHAnsi" w:cstheme="majorHAnsi"/>
                                      <w:b/>
                                      <w:sz w:val="19"/>
                                      <w:szCs w:val="19"/>
                                    </w:rPr>
                                    <w:t>MS-LS1-6</w:t>
                                  </w:r>
                                  <w:r w:rsidRPr="00506044">
                                    <w:rPr>
                                      <w:rFonts w:asciiTheme="majorHAnsi" w:hAnsiTheme="majorHAnsi" w:cstheme="majorHAnsi"/>
                                      <w:sz w:val="19"/>
                                      <w:szCs w:val="19"/>
                                    </w:rPr>
                                    <w:t xml:space="preserve"> Role of Photosynthesis in Energy Cycle; </w:t>
                                  </w:r>
                                  <w:r w:rsidRPr="00506044">
                                    <w:rPr>
                                      <w:rFonts w:asciiTheme="majorHAnsi" w:hAnsiTheme="majorHAnsi" w:cstheme="majorHAnsi"/>
                                      <w:b/>
                                      <w:sz w:val="19"/>
                                      <w:szCs w:val="19"/>
                                    </w:rPr>
                                    <w:t>MS-SL6</w:t>
                                  </w:r>
                                  <w:r w:rsidRPr="00506044">
                                    <w:rPr>
                                      <w:rFonts w:asciiTheme="majorHAnsi" w:hAnsiTheme="majorHAnsi" w:cstheme="majorHAnsi"/>
                                      <w:sz w:val="19"/>
                                      <w:szCs w:val="19"/>
                                    </w:rPr>
                                    <w:t xml:space="preserve"> Presentation of Knowledge and Ideas</w:t>
                                  </w:r>
                                </w:p>
                              </w:tc>
                            </w:tr>
                            <w:tr w:rsidR="003511CD" w:rsidRPr="00506044" w:rsidTr="009100D7">
                              <w:trPr>
                                <w:trHeight w:val="970"/>
                              </w:trPr>
                              <w:tc>
                                <w:tcPr>
                                  <w:tcW w:w="460" w:type="dxa"/>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7</w:t>
                                  </w:r>
                                </w:p>
                              </w:tc>
                              <w:tc>
                                <w:tcPr>
                                  <w:tcW w:w="5025"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Maple Species ID</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sz w:val="19"/>
                                      <w:szCs w:val="19"/>
                                    </w:rPr>
                                    <w:t>Students ID trees using leaves, branc</w:t>
                                  </w:r>
                                  <w:r>
                                    <w:rPr>
                                      <w:rFonts w:asciiTheme="majorHAnsi" w:hAnsiTheme="majorHAnsi" w:cstheme="majorHAnsi"/>
                                      <w:sz w:val="19"/>
                                      <w:szCs w:val="19"/>
                                    </w:rPr>
                                    <w:t>hes and bark; “Who was that tree</w:t>
                                  </w:r>
                                  <w:r w:rsidRPr="00506044">
                                    <w:rPr>
                                      <w:rFonts w:asciiTheme="majorHAnsi" w:hAnsiTheme="majorHAnsi" w:cstheme="majorHAnsi"/>
                                      <w:sz w:val="19"/>
                                      <w:szCs w:val="19"/>
                                    </w:rPr>
                                    <w:t>” activity; introduce dichotomous keys &amp; fi</w:t>
                                  </w:r>
                                  <w:r>
                                    <w:rPr>
                                      <w:rFonts w:asciiTheme="majorHAnsi" w:hAnsiTheme="majorHAnsi" w:cstheme="majorHAnsi"/>
                                      <w:sz w:val="19"/>
                                      <w:szCs w:val="19"/>
                                    </w:rPr>
                                    <w:t>eld guides, Maple Mayhem (game), Maple Observation</w:t>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MS-LS2-4</w:t>
                                  </w:r>
                                  <w:r w:rsidRPr="00506044">
                                    <w:rPr>
                                      <w:rFonts w:asciiTheme="majorHAnsi" w:hAnsiTheme="majorHAnsi" w:cstheme="majorHAnsi"/>
                                      <w:sz w:val="19"/>
                                      <w:szCs w:val="19"/>
                                    </w:rPr>
                                    <w:t xml:space="preserve"> Ecosystems: Impact of Change on Populations; </w:t>
                                  </w:r>
                                  <w:r w:rsidRPr="00506044">
                                    <w:rPr>
                                      <w:rFonts w:asciiTheme="majorHAnsi" w:hAnsiTheme="majorHAnsi" w:cstheme="majorHAnsi"/>
                                      <w:b/>
                                      <w:sz w:val="19"/>
                                      <w:szCs w:val="19"/>
                                    </w:rPr>
                                    <w:t>MS-LS1-5</w:t>
                                  </w:r>
                                  <w:r w:rsidRPr="00506044">
                                    <w:rPr>
                                      <w:rFonts w:asciiTheme="majorHAnsi" w:hAnsiTheme="majorHAnsi" w:cstheme="majorHAnsi"/>
                                      <w:sz w:val="19"/>
                                      <w:szCs w:val="19"/>
                                    </w:rPr>
                                    <w:t xml:space="preserve"> Influence of Environment on Growth</w:t>
                                  </w:r>
                                </w:p>
                              </w:tc>
                            </w:tr>
                            <w:tr w:rsidR="003511CD" w:rsidRPr="00506044" w:rsidTr="003511CD">
                              <w:trPr>
                                <w:trHeight w:val="404"/>
                              </w:trPr>
                              <w:tc>
                                <w:tcPr>
                                  <w:tcW w:w="460" w:type="dxa"/>
                                  <w:shd w:val="clear" w:color="auto" w:fill="9CC2E5" w:themeFill="accent1" w:themeFillTint="99"/>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8</w:t>
                                  </w:r>
                                </w:p>
                              </w:tc>
                              <w:tc>
                                <w:tcPr>
                                  <w:tcW w:w="5025"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Carbon Cycle</w:t>
                                  </w:r>
                                </w:p>
                                <w:p w:rsidR="003511CD" w:rsidRPr="00506044" w:rsidRDefault="003511CD" w:rsidP="003511CD">
                                  <w:pPr>
                                    <w:rPr>
                                      <w:rFonts w:asciiTheme="majorHAnsi" w:hAnsiTheme="majorHAnsi" w:cstheme="majorHAnsi"/>
                                      <w:sz w:val="19"/>
                                      <w:szCs w:val="19"/>
                                    </w:rPr>
                                  </w:pPr>
                                  <w:r>
                                    <w:rPr>
                                      <w:rFonts w:asciiTheme="majorHAnsi" w:hAnsiTheme="majorHAnsi" w:cstheme="majorHAnsi"/>
                                      <w:sz w:val="19"/>
                                      <w:szCs w:val="19"/>
                                    </w:rPr>
                                    <w:t>Use the North Country location &amp;</w:t>
                                  </w:r>
                                  <w:r w:rsidRPr="00506044">
                                    <w:rPr>
                                      <w:rFonts w:asciiTheme="majorHAnsi" w:hAnsiTheme="majorHAnsi" w:cstheme="majorHAnsi"/>
                                      <w:sz w:val="19"/>
                                      <w:szCs w:val="19"/>
                                    </w:rPr>
                                    <w:t xml:space="preserve"> maple trees to teach Carbon Cycle; teams create carbo</w:t>
                                  </w:r>
                                  <w:r>
                                    <w:rPr>
                                      <w:rFonts w:asciiTheme="majorHAnsi" w:hAnsiTheme="majorHAnsi" w:cstheme="majorHAnsi"/>
                                      <w:sz w:val="19"/>
                                      <w:szCs w:val="19"/>
                                    </w:rPr>
                                    <w:t>n cycle diagram for maple tree.</w:t>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MS-LS2-4</w:t>
                                  </w:r>
                                  <w:r w:rsidRPr="00506044">
                                    <w:rPr>
                                      <w:rFonts w:asciiTheme="majorHAnsi" w:hAnsiTheme="majorHAnsi" w:cstheme="majorHAnsi"/>
                                      <w:sz w:val="19"/>
                                      <w:szCs w:val="19"/>
                                    </w:rPr>
                                    <w:t xml:space="preserve"> Ecosystems: Impact of Change on Populations; </w:t>
                                  </w:r>
                                  <w:r w:rsidRPr="00506044">
                                    <w:rPr>
                                      <w:rFonts w:asciiTheme="majorHAnsi" w:hAnsiTheme="majorHAnsi" w:cstheme="majorHAnsi"/>
                                      <w:b/>
                                      <w:sz w:val="19"/>
                                      <w:szCs w:val="19"/>
                                    </w:rPr>
                                    <w:t>MS-LS1-6</w:t>
                                  </w:r>
                                  <w:r w:rsidRPr="00506044">
                                    <w:rPr>
                                      <w:rFonts w:asciiTheme="majorHAnsi" w:hAnsiTheme="majorHAnsi" w:cstheme="majorHAnsi"/>
                                      <w:sz w:val="19"/>
                                      <w:szCs w:val="19"/>
                                    </w:rPr>
                                    <w:t xml:space="preserve"> Role of Photosynthesis in Energy Cycle; </w:t>
                                  </w:r>
                                  <w:r w:rsidRPr="00506044">
                                    <w:rPr>
                                      <w:rFonts w:asciiTheme="majorHAnsi" w:hAnsiTheme="majorHAnsi" w:cstheme="majorHAnsi"/>
                                      <w:b/>
                                      <w:sz w:val="19"/>
                                      <w:szCs w:val="19"/>
                                    </w:rPr>
                                    <w:t>MS-LS2-3</w:t>
                                  </w:r>
                                  <w:r w:rsidRPr="00506044">
                                    <w:rPr>
                                      <w:rFonts w:asciiTheme="majorHAnsi" w:hAnsiTheme="majorHAnsi" w:cstheme="majorHAnsi"/>
                                      <w:sz w:val="19"/>
                                      <w:szCs w:val="19"/>
                                    </w:rPr>
                                    <w:t xml:space="preserve"> Ecosystems: Cycling and Flow of Matter</w:t>
                                  </w:r>
                                </w:p>
                              </w:tc>
                            </w:tr>
                            <w:tr w:rsidR="003511CD" w:rsidRPr="00506044" w:rsidTr="009100D7">
                              <w:trPr>
                                <w:trHeight w:val="682"/>
                              </w:trPr>
                              <w:tc>
                                <w:tcPr>
                                  <w:tcW w:w="460" w:type="dxa"/>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9</w:t>
                                  </w:r>
                                </w:p>
                              </w:tc>
                              <w:tc>
                                <w:tcPr>
                                  <w:tcW w:w="5025"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Monitor My Maple Data</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sz w:val="19"/>
                                      <w:szCs w:val="19"/>
                                    </w:rPr>
                                    <w:t xml:space="preserve">Watch data video, Introduce Nature Up North data portal; students </w:t>
                                  </w:r>
                                  <w:r>
                                    <w:rPr>
                                      <w:rFonts w:asciiTheme="majorHAnsi" w:hAnsiTheme="majorHAnsi" w:cstheme="majorHAnsi"/>
                                      <w:sz w:val="19"/>
                                      <w:szCs w:val="19"/>
                                    </w:rPr>
                                    <w:t>practice asking questions of the data</w:t>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 SL1</w:t>
                                  </w:r>
                                  <w:r w:rsidRPr="00506044">
                                    <w:rPr>
                                      <w:rFonts w:asciiTheme="majorHAnsi" w:hAnsiTheme="majorHAnsi" w:cstheme="majorHAnsi"/>
                                      <w:sz w:val="19"/>
                                      <w:szCs w:val="19"/>
                                    </w:rPr>
                                    <w:t xml:space="preserve"> Comprehension and Collaboration; </w:t>
                                  </w:r>
                                  <w:r w:rsidRPr="00506044">
                                    <w:rPr>
                                      <w:rFonts w:asciiTheme="majorHAnsi" w:hAnsiTheme="majorHAnsi" w:cstheme="majorHAnsi"/>
                                      <w:b/>
                                      <w:sz w:val="19"/>
                                      <w:szCs w:val="19"/>
                                    </w:rPr>
                                    <w:t>MS-SL6</w:t>
                                  </w:r>
                                  <w:r w:rsidRPr="00506044">
                                    <w:rPr>
                                      <w:rFonts w:asciiTheme="majorHAnsi" w:hAnsiTheme="majorHAnsi" w:cstheme="majorHAnsi"/>
                                      <w:sz w:val="19"/>
                                      <w:szCs w:val="19"/>
                                    </w:rPr>
                                    <w:t xml:space="preserve"> Presentation of Knowledge and Ideas</w:t>
                                  </w:r>
                                </w:p>
                              </w:tc>
                            </w:tr>
                            <w:tr w:rsidR="003511CD" w:rsidRPr="00506044" w:rsidTr="009100D7">
                              <w:trPr>
                                <w:trHeight w:val="554"/>
                              </w:trPr>
                              <w:tc>
                                <w:tcPr>
                                  <w:tcW w:w="460" w:type="dxa"/>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10</w:t>
                                  </w:r>
                                </w:p>
                              </w:tc>
                              <w:tc>
                                <w:tcPr>
                                  <w:tcW w:w="5025"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Making Conclusions</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sz w:val="19"/>
                                      <w:szCs w:val="19"/>
                                    </w:rPr>
                                    <w:t>Importance of data</w:t>
                                  </w:r>
                                  <w:r>
                                    <w:rPr>
                                      <w:rFonts w:asciiTheme="majorHAnsi" w:hAnsiTheme="majorHAnsi" w:cstheme="majorHAnsi"/>
                                      <w:sz w:val="19"/>
                                      <w:szCs w:val="19"/>
                                    </w:rPr>
                                    <w:t xml:space="preserve"> </w:t>
                                  </w:r>
                                  <w:r w:rsidRPr="00506044">
                                    <w:rPr>
                                      <w:rFonts w:asciiTheme="majorHAnsi" w:hAnsiTheme="majorHAnsi" w:cstheme="majorHAnsi"/>
                                      <w:sz w:val="19"/>
                                      <w:szCs w:val="19"/>
                                    </w:rPr>
                                    <w:t>quality video, students finish entering data</w:t>
                                  </w:r>
                                  <w:r>
                                    <w:rPr>
                                      <w:rFonts w:asciiTheme="majorHAnsi" w:hAnsiTheme="majorHAnsi" w:cstheme="majorHAnsi"/>
                                      <w:sz w:val="19"/>
                                      <w:szCs w:val="19"/>
                                    </w:rPr>
                                    <w:t xml:space="preserve"> on </w:t>
                                  </w:r>
                                  <w:r w:rsidRPr="00506044">
                                    <w:rPr>
                                      <w:rFonts w:asciiTheme="majorHAnsi" w:hAnsiTheme="majorHAnsi" w:cstheme="majorHAnsi"/>
                                      <w:sz w:val="19"/>
                                      <w:szCs w:val="19"/>
                                    </w:rPr>
                                    <w:t>natureupnorth.org, export data, student teams analyze based on their hypothesis</w:t>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 SL1</w:t>
                                  </w:r>
                                  <w:r w:rsidRPr="00506044">
                                    <w:rPr>
                                      <w:rFonts w:asciiTheme="majorHAnsi" w:hAnsiTheme="majorHAnsi" w:cstheme="majorHAnsi"/>
                                      <w:sz w:val="19"/>
                                      <w:szCs w:val="19"/>
                                    </w:rPr>
                                    <w:t xml:space="preserve"> Comprehension and Collaboration; </w:t>
                                  </w:r>
                                  <w:r w:rsidRPr="00506044">
                                    <w:rPr>
                                      <w:rFonts w:asciiTheme="majorHAnsi" w:hAnsiTheme="majorHAnsi" w:cstheme="majorHAnsi"/>
                                      <w:b/>
                                      <w:sz w:val="19"/>
                                      <w:szCs w:val="19"/>
                                    </w:rPr>
                                    <w:t>MS-SL6</w:t>
                                  </w:r>
                                  <w:r w:rsidRPr="00506044">
                                    <w:rPr>
                                      <w:rFonts w:asciiTheme="majorHAnsi" w:hAnsiTheme="majorHAnsi" w:cstheme="majorHAnsi"/>
                                      <w:sz w:val="19"/>
                                      <w:szCs w:val="19"/>
                                    </w:rPr>
                                    <w:t xml:space="preserve"> Presentation of Knowledge and Ideas</w:t>
                                  </w:r>
                                </w:p>
                              </w:tc>
                            </w:tr>
                            <w:tr w:rsidR="003511CD" w:rsidRPr="00506044" w:rsidTr="003511CD">
                              <w:trPr>
                                <w:trHeight w:val="554"/>
                              </w:trPr>
                              <w:tc>
                                <w:tcPr>
                                  <w:tcW w:w="460" w:type="dxa"/>
                                  <w:shd w:val="clear" w:color="auto" w:fill="9CC2E5" w:themeFill="accent1" w:themeFillTint="99"/>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11</w:t>
                                  </w:r>
                                </w:p>
                              </w:tc>
                              <w:tc>
                                <w:tcPr>
                                  <w:tcW w:w="5025"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Letter to</w:t>
                                  </w:r>
                                  <w:r>
                                    <w:rPr>
                                      <w:rFonts w:asciiTheme="majorHAnsi" w:hAnsiTheme="majorHAnsi" w:cstheme="majorHAnsi"/>
                                      <w:b/>
                                      <w:sz w:val="19"/>
                                      <w:szCs w:val="19"/>
                                    </w:rPr>
                                    <w:t xml:space="preserve"> a</w:t>
                                  </w:r>
                                  <w:r w:rsidRPr="00506044">
                                    <w:rPr>
                                      <w:rFonts w:asciiTheme="majorHAnsi" w:hAnsiTheme="majorHAnsi" w:cstheme="majorHAnsi"/>
                                      <w:b/>
                                      <w:sz w:val="19"/>
                                      <w:szCs w:val="19"/>
                                    </w:rPr>
                                    <w:t xml:space="preserve"> Stakeholder</w:t>
                                  </w:r>
                                </w:p>
                                <w:p w:rsidR="003511CD" w:rsidRPr="00506044" w:rsidRDefault="003511CD" w:rsidP="003511CD">
                                  <w:pPr>
                                    <w:rPr>
                                      <w:rFonts w:asciiTheme="majorHAnsi" w:hAnsiTheme="majorHAnsi" w:cstheme="majorHAnsi"/>
                                      <w:sz w:val="19"/>
                                      <w:szCs w:val="19"/>
                                    </w:rPr>
                                  </w:pPr>
                                  <w:r>
                                    <w:rPr>
                                      <w:rFonts w:asciiTheme="majorHAnsi" w:hAnsiTheme="majorHAnsi" w:cstheme="majorHAnsi"/>
                                      <w:sz w:val="19"/>
                                      <w:szCs w:val="19"/>
                                    </w:rPr>
                                    <w:t>Why share your data reading, Maple Producer interview, Stakeholder Brainstorm, Write letters to stakeholders</w:t>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MS-LS2-4</w:t>
                                  </w:r>
                                  <w:r w:rsidRPr="00506044">
                                    <w:rPr>
                                      <w:rFonts w:asciiTheme="majorHAnsi" w:hAnsiTheme="majorHAnsi" w:cstheme="majorHAnsi"/>
                                      <w:sz w:val="19"/>
                                      <w:szCs w:val="19"/>
                                    </w:rPr>
                                    <w:t xml:space="preserve"> Ecosystems: Impact of Change on Populations</w:t>
                                  </w:r>
                                  <w:r>
                                    <w:rPr>
                                      <w:rFonts w:asciiTheme="majorHAnsi" w:hAnsiTheme="majorHAnsi" w:cstheme="majorHAnsi"/>
                                      <w:sz w:val="19"/>
                                      <w:szCs w:val="19"/>
                                    </w:rPr>
                                    <w:t xml:space="preserve">; </w:t>
                                  </w:r>
                                  <w:r w:rsidRPr="00506044">
                                    <w:rPr>
                                      <w:rFonts w:asciiTheme="majorHAnsi" w:hAnsiTheme="majorHAnsi" w:cstheme="majorHAnsi"/>
                                      <w:b/>
                                      <w:sz w:val="19"/>
                                      <w:szCs w:val="19"/>
                                    </w:rPr>
                                    <w:t>MS-SL6</w:t>
                                  </w:r>
                                  <w:r w:rsidRPr="00506044">
                                    <w:rPr>
                                      <w:rFonts w:asciiTheme="majorHAnsi" w:hAnsiTheme="majorHAnsi" w:cstheme="majorHAnsi"/>
                                      <w:sz w:val="19"/>
                                      <w:szCs w:val="19"/>
                                    </w:rPr>
                                    <w:t xml:space="preserve"> Presentation of Knowledge and Ideas</w:t>
                                  </w:r>
                                </w:p>
                              </w:tc>
                            </w:tr>
                            <w:tr w:rsidR="003511CD" w:rsidRPr="00506044" w:rsidTr="009100D7">
                              <w:trPr>
                                <w:trHeight w:val="610"/>
                              </w:trPr>
                              <w:tc>
                                <w:tcPr>
                                  <w:tcW w:w="460" w:type="dxa"/>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12</w:t>
                                  </w:r>
                                </w:p>
                              </w:tc>
                              <w:tc>
                                <w:tcPr>
                                  <w:tcW w:w="5025"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Maple Report &amp; Reflection</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sz w:val="19"/>
                                      <w:szCs w:val="19"/>
                                    </w:rPr>
                                    <w:t>Teams Report on class &amp; community results from current season, Personal reflections</w:t>
                                  </w:r>
                                  <w:r w:rsidRPr="00506044">
                                    <w:rPr>
                                      <w:rFonts w:asciiTheme="majorHAnsi" w:hAnsiTheme="majorHAnsi" w:cstheme="majorHAnsi"/>
                                      <w:sz w:val="19"/>
                                      <w:szCs w:val="19"/>
                                    </w:rPr>
                                    <w:softHyphen/>
                                  </w:r>
                                  <w:r w:rsidRPr="00506044">
                                    <w:rPr>
                                      <w:rFonts w:asciiTheme="majorHAnsi" w:hAnsiTheme="majorHAnsi" w:cstheme="majorHAnsi"/>
                                      <w:sz w:val="19"/>
                                      <w:szCs w:val="19"/>
                                    </w:rPr>
                                    <w:softHyphen/>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MS-LS2-4</w:t>
                                  </w:r>
                                  <w:r w:rsidRPr="00506044">
                                    <w:rPr>
                                      <w:rFonts w:asciiTheme="majorHAnsi" w:hAnsiTheme="majorHAnsi" w:cstheme="majorHAnsi"/>
                                      <w:sz w:val="19"/>
                                      <w:szCs w:val="19"/>
                                    </w:rPr>
                                    <w:t xml:space="preserve"> Ecosystems: Impact of Change on Populations</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 SL1</w:t>
                                  </w:r>
                                  <w:r w:rsidRPr="00506044">
                                    <w:rPr>
                                      <w:rFonts w:asciiTheme="majorHAnsi" w:hAnsiTheme="majorHAnsi" w:cstheme="majorHAnsi"/>
                                      <w:sz w:val="19"/>
                                      <w:szCs w:val="19"/>
                                    </w:rPr>
                                    <w:t xml:space="preserve"> Comprehension and Collaboration; </w:t>
                                  </w:r>
                                  <w:r w:rsidRPr="00506044">
                                    <w:rPr>
                                      <w:rFonts w:asciiTheme="majorHAnsi" w:hAnsiTheme="majorHAnsi" w:cstheme="majorHAnsi"/>
                                      <w:b/>
                                      <w:sz w:val="19"/>
                                      <w:szCs w:val="19"/>
                                    </w:rPr>
                                    <w:t>MS-SL6</w:t>
                                  </w:r>
                                  <w:r w:rsidRPr="00506044">
                                    <w:rPr>
                                      <w:rFonts w:asciiTheme="majorHAnsi" w:hAnsiTheme="majorHAnsi" w:cstheme="majorHAnsi"/>
                                      <w:sz w:val="19"/>
                                      <w:szCs w:val="19"/>
                                    </w:rPr>
                                    <w:t xml:space="preserve"> Presentation of Knowledge and Ideas</w:t>
                                  </w:r>
                                  <w:r w:rsidRPr="00506044">
                                    <w:rPr>
                                      <w:rFonts w:asciiTheme="majorHAnsi" w:hAnsiTheme="majorHAnsi" w:cstheme="majorHAnsi"/>
                                      <w:b/>
                                      <w:i/>
                                      <w:sz w:val="19"/>
                                      <w:szCs w:val="19"/>
                                    </w:rPr>
                                    <w:t xml:space="preserve"> </w:t>
                                  </w:r>
                                </w:p>
                              </w:tc>
                            </w:tr>
                          </w:tbl>
                          <w:p w:rsidR="003511CD" w:rsidRDefault="003511CD" w:rsidP="003511CD">
                            <w:pPr>
                              <w:spacing w:line="360" w:lineRule="auto"/>
                              <w:rPr>
                                <w:rFonts w:asciiTheme="majorHAnsi" w:hAnsiTheme="majorHAnsi" w:cstheme="majorHAnsi"/>
                                <w:sz w:val="19"/>
                                <w:szCs w:val="19"/>
                              </w:rPr>
                            </w:pPr>
                          </w:p>
                          <w:p w:rsidR="003511CD" w:rsidRPr="00AC78BB" w:rsidRDefault="003511CD" w:rsidP="003511CD">
                            <w:pPr>
                              <w:spacing w:line="360" w:lineRule="auto"/>
                              <w:jc w:val="center"/>
                              <w:rPr>
                                <w:rFonts w:asciiTheme="majorHAnsi" w:hAnsiTheme="majorHAnsi" w:cstheme="majorHAnsi"/>
                                <w:sz w:val="19"/>
                                <w:szCs w:val="19"/>
                              </w:rPr>
                            </w:pPr>
                            <w:r>
                              <w:rPr>
                                <w:rFonts w:asciiTheme="majorHAnsi" w:hAnsiTheme="majorHAnsi" w:cstheme="majorHAnsi"/>
                                <w:sz w:val="19"/>
                                <w:szCs w:val="19"/>
                              </w:rPr>
                              <w:t xml:space="preserve">Note: Lessons 1,2,3, 8, and 11 (shaded blue) have been developed and are available for use. Others are included as suggestions for what you may develop and may be added in time and/or with your assistance. Feedback is welcome and encouraged. </w:t>
                            </w:r>
                          </w:p>
                          <w:p w:rsidR="003511CD" w:rsidRDefault="003511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DDBE6" id="_x0000_t202" coordsize="21600,21600" o:spt="202" path="m,l,21600r21600,l21600,xe">
                <v:stroke joinstyle="miter"/>
                <v:path gradientshapeok="t" o:connecttype="rect"/>
              </v:shapetype>
              <v:shape id="Text Box 2" o:spid="_x0000_s1026" type="#_x0000_t202" style="position:absolute;margin-left:0;margin-top:0;width:585.5pt;height:61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" stroked="f">
                <v:textbox>
                  <w:txbxContent>
                    <w:tbl>
                      <w:tblPr>
                        <w:tblStyle w:val="TableGridLight"/>
                        <w:tblW w:w="11335" w:type="dxa"/>
                        <w:tblLayout w:type="fixed"/>
                        <w:tblLook w:val="04A0" w:firstRow="1" w:lastRow="0" w:firstColumn="1" w:lastColumn="0" w:noHBand="0" w:noVBand="1"/>
                      </w:tblPr>
                      <w:tblGrid>
                        <w:gridCol w:w="460"/>
                        <w:gridCol w:w="5025"/>
                        <w:gridCol w:w="5850"/>
                      </w:tblGrid>
                      <w:tr w:rsidR="003511CD" w:rsidRPr="00A76567" w:rsidTr="009100D7">
                        <w:trPr>
                          <w:trHeight w:val="440"/>
                        </w:trPr>
                        <w:tc>
                          <w:tcPr>
                            <w:tcW w:w="11335" w:type="dxa"/>
                            <w:gridSpan w:val="3"/>
                            <w:shd w:val="clear" w:color="auto" w:fill="F2F2F2" w:themeFill="background1" w:themeFillShade="F2"/>
                            <w:vAlign w:val="center"/>
                          </w:tcPr>
                          <w:p w:rsidR="003511CD" w:rsidRDefault="003511CD" w:rsidP="003511CD">
                            <w:pPr>
                              <w:jc w:val="center"/>
                              <w:rPr>
                                <w:rFonts w:asciiTheme="majorHAnsi" w:hAnsiTheme="majorHAnsi" w:cstheme="majorHAnsi"/>
                                <w:b/>
                              </w:rPr>
                            </w:pPr>
                            <w:r w:rsidRPr="003511CD">
                              <w:rPr>
                                <w:rFonts w:asciiTheme="majorHAnsi" w:hAnsiTheme="majorHAnsi" w:cstheme="majorHAnsi"/>
                                <w:b/>
                                <w:sz w:val="28"/>
                              </w:rPr>
                              <w:t>Monitor My Maple (MMM) Unit Calendar – Autumn</w:t>
                            </w:r>
                          </w:p>
                          <w:p w:rsidR="003511CD" w:rsidRPr="003511CD" w:rsidRDefault="003511CD" w:rsidP="003511CD">
                            <w:pPr>
                              <w:jc w:val="center"/>
                              <w:rPr>
                                <w:rFonts w:asciiTheme="majorHAnsi" w:hAnsiTheme="majorHAnsi" w:cstheme="majorHAnsi"/>
                                <w:sz w:val="17"/>
                                <w:szCs w:val="17"/>
                              </w:rPr>
                            </w:pPr>
                            <w:r w:rsidRPr="003511CD">
                              <w:rPr>
                                <w:rFonts w:asciiTheme="majorHAnsi" w:hAnsiTheme="majorHAnsi" w:cstheme="majorHAnsi"/>
                                <w:sz w:val="17"/>
                                <w:szCs w:val="17"/>
                              </w:rPr>
                              <w:t>Tips: Select and tag trees before starting unit.  Collect MMM observations as frequently as possible – ideally once or twice a week until all the leaves drop.</w:t>
                            </w:r>
                          </w:p>
                        </w:tc>
                      </w:tr>
                      <w:tr w:rsidR="003511CD" w:rsidRPr="00A76567" w:rsidTr="009100D7">
                        <w:trPr>
                          <w:trHeight w:val="574"/>
                        </w:trPr>
                        <w:tc>
                          <w:tcPr>
                            <w:tcW w:w="5485" w:type="dxa"/>
                            <w:gridSpan w:val="2"/>
                            <w:vAlign w:val="center"/>
                          </w:tcPr>
                          <w:p w:rsidR="003511CD" w:rsidRPr="00506044" w:rsidRDefault="003511CD" w:rsidP="003511CD">
                            <w:pPr>
                              <w:jc w:val="center"/>
                              <w:rPr>
                                <w:rFonts w:asciiTheme="majorHAnsi" w:hAnsiTheme="majorHAnsi" w:cstheme="majorHAnsi"/>
                                <w:b/>
                                <w:color w:val="155D69"/>
                                <w:sz w:val="20"/>
                                <w:szCs w:val="20"/>
                              </w:rPr>
                            </w:pPr>
                            <w:r>
                              <w:rPr>
                                <w:rFonts w:asciiTheme="majorHAnsi" w:hAnsiTheme="majorHAnsi" w:cstheme="majorHAnsi"/>
                                <w:b/>
                                <w:color w:val="155D69"/>
                                <w:sz w:val="20"/>
                                <w:szCs w:val="20"/>
                              </w:rPr>
                              <w:t xml:space="preserve">Unit </w:t>
                            </w:r>
                            <w:r w:rsidRPr="00506044">
                              <w:rPr>
                                <w:rFonts w:asciiTheme="majorHAnsi" w:hAnsiTheme="majorHAnsi" w:cstheme="majorHAnsi"/>
                                <w:b/>
                                <w:color w:val="155D69"/>
                                <w:sz w:val="20"/>
                                <w:szCs w:val="20"/>
                              </w:rPr>
                              <w:t>Lessons (chronological)</w:t>
                            </w:r>
                          </w:p>
                        </w:tc>
                        <w:tc>
                          <w:tcPr>
                            <w:tcW w:w="5850" w:type="dxa"/>
                            <w:vAlign w:val="center"/>
                          </w:tcPr>
                          <w:p w:rsidR="003511CD" w:rsidRPr="00506044" w:rsidRDefault="003511CD" w:rsidP="003511CD">
                            <w:pPr>
                              <w:jc w:val="center"/>
                              <w:rPr>
                                <w:rFonts w:asciiTheme="majorHAnsi" w:hAnsiTheme="majorHAnsi" w:cstheme="majorHAnsi"/>
                                <w:b/>
                                <w:color w:val="155D69"/>
                                <w:sz w:val="20"/>
                                <w:szCs w:val="20"/>
                              </w:rPr>
                            </w:pPr>
                            <w:r>
                              <w:rPr>
                                <w:rFonts w:asciiTheme="majorHAnsi" w:hAnsiTheme="majorHAnsi" w:cstheme="majorHAnsi"/>
                                <w:b/>
                                <w:color w:val="155D69"/>
                                <w:sz w:val="20"/>
                                <w:szCs w:val="20"/>
                              </w:rPr>
                              <w:t xml:space="preserve">NYS </w:t>
                            </w:r>
                            <w:r w:rsidRPr="00506044">
                              <w:rPr>
                                <w:rFonts w:asciiTheme="majorHAnsi" w:hAnsiTheme="majorHAnsi" w:cstheme="majorHAnsi"/>
                                <w:b/>
                                <w:color w:val="155D69"/>
                                <w:sz w:val="20"/>
                                <w:szCs w:val="20"/>
                              </w:rPr>
                              <w:t>Next Gen</w:t>
                            </w:r>
                            <w:r>
                              <w:rPr>
                                <w:rFonts w:asciiTheme="majorHAnsi" w:hAnsiTheme="majorHAnsi" w:cstheme="majorHAnsi"/>
                                <w:b/>
                                <w:color w:val="155D69"/>
                                <w:sz w:val="20"/>
                                <w:szCs w:val="20"/>
                              </w:rPr>
                              <w:t>eration</w:t>
                            </w:r>
                            <w:r w:rsidRPr="00506044">
                              <w:rPr>
                                <w:rFonts w:asciiTheme="majorHAnsi" w:hAnsiTheme="majorHAnsi" w:cstheme="majorHAnsi"/>
                                <w:b/>
                                <w:color w:val="155D69"/>
                                <w:sz w:val="20"/>
                                <w:szCs w:val="20"/>
                              </w:rPr>
                              <w:t xml:space="preserve"> Standards</w:t>
                            </w:r>
                          </w:p>
                          <w:p w:rsidR="003511CD" w:rsidRPr="00506044" w:rsidRDefault="003511CD" w:rsidP="003511CD">
                            <w:pPr>
                              <w:jc w:val="center"/>
                              <w:rPr>
                                <w:rFonts w:asciiTheme="majorHAnsi" w:hAnsiTheme="majorHAnsi" w:cstheme="majorHAnsi"/>
                                <w:b/>
                                <w:color w:val="155D69"/>
                                <w:sz w:val="20"/>
                                <w:szCs w:val="20"/>
                              </w:rPr>
                            </w:pPr>
                            <w:r w:rsidRPr="00506044">
                              <w:rPr>
                                <w:rFonts w:asciiTheme="majorHAnsi" w:hAnsiTheme="majorHAnsi" w:cstheme="majorHAnsi"/>
                                <w:b/>
                                <w:color w:val="155D69"/>
                                <w:sz w:val="20"/>
                                <w:szCs w:val="20"/>
                              </w:rPr>
                              <w:t>Science (MS-LS</w:t>
                            </w:r>
                            <w:r>
                              <w:rPr>
                                <w:rFonts w:asciiTheme="majorHAnsi" w:hAnsiTheme="majorHAnsi" w:cstheme="majorHAnsi"/>
                                <w:b/>
                                <w:color w:val="155D69"/>
                                <w:sz w:val="20"/>
                                <w:szCs w:val="20"/>
                              </w:rPr>
                              <w:t xml:space="preserve">) and </w:t>
                            </w:r>
                            <w:r w:rsidRPr="00506044">
                              <w:rPr>
                                <w:rFonts w:asciiTheme="majorHAnsi" w:hAnsiTheme="majorHAnsi" w:cstheme="majorHAnsi"/>
                                <w:b/>
                                <w:color w:val="155D69"/>
                                <w:sz w:val="20"/>
                                <w:szCs w:val="20"/>
                              </w:rPr>
                              <w:t>Literacy  (MS-SL)</w:t>
                            </w:r>
                          </w:p>
                        </w:tc>
                      </w:tr>
                      <w:tr w:rsidR="003511CD" w:rsidRPr="00506044" w:rsidTr="003511CD">
                        <w:trPr>
                          <w:trHeight w:val="620"/>
                        </w:trPr>
                        <w:tc>
                          <w:tcPr>
                            <w:tcW w:w="460" w:type="dxa"/>
                            <w:shd w:val="clear" w:color="auto" w:fill="9CC2E5" w:themeFill="accent1" w:themeFillTint="99"/>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1</w:t>
                            </w:r>
                          </w:p>
                        </w:tc>
                        <w:tc>
                          <w:tcPr>
                            <w:tcW w:w="5025"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 xml:space="preserve">What is Citizen Science? </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sz w:val="19"/>
                                <w:szCs w:val="19"/>
                              </w:rPr>
                              <w:t xml:space="preserve">Intro to Citizen Science, Intro to Nature Up North and Monitor My Maple. </w:t>
                            </w:r>
                            <w:r w:rsidRPr="00D32AAA">
                              <w:rPr>
                                <w:rFonts w:asciiTheme="majorHAnsi" w:hAnsiTheme="majorHAnsi" w:cstheme="majorHAnsi"/>
                                <w:i/>
                                <w:sz w:val="19"/>
                                <w:szCs w:val="19"/>
                              </w:rPr>
                              <w:t>Optional Nature Up North guest lecture.</w:t>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 SL1</w:t>
                            </w:r>
                            <w:r w:rsidRPr="00506044">
                              <w:rPr>
                                <w:rFonts w:asciiTheme="majorHAnsi" w:hAnsiTheme="majorHAnsi" w:cstheme="majorHAnsi"/>
                                <w:sz w:val="19"/>
                                <w:szCs w:val="19"/>
                              </w:rPr>
                              <w:t xml:space="preserve"> Comprehension and Collaboration</w:t>
                            </w:r>
                          </w:p>
                        </w:tc>
                      </w:tr>
                      <w:tr w:rsidR="003511CD" w:rsidRPr="00506044" w:rsidTr="003511CD">
                        <w:trPr>
                          <w:trHeight w:val="751"/>
                        </w:trPr>
                        <w:tc>
                          <w:tcPr>
                            <w:tcW w:w="460" w:type="dxa"/>
                            <w:shd w:val="clear" w:color="auto" w:fill="9CC2E5" w:themeFill="accent1" w:themeFillTint="99"/>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2</w:t>
                            </w:r>
                          </w:p>
                        </w:tc>
                        <w:tc>
                          <w:tcPr>
                            <w:tcW w:w="5025"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Phenology: Nature’s Calendar</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sz w:val="19"/>
                                <w:szCs w:val="19"/>
                              </w:rPr>
                              <w:t>Intro to Phenology, Phenology Relay Race, MMM Datasheets</w:t>
                            </w:r>
                            <w:r>
                              <w:rPr>
                                <w:rFonts w:asciiTheme="majorHAnsi" w:hAnsiTheme="majorHAnsi" w:cstheme="majorHAnsi"/>
                                <w:sz w:val="19"/>
                                <w:szCs w:val="19"/>
                              </w:rPr>
                              <w:t>.</w:t>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MS-LS2-4</w:t>
                            </w:r>
                            <w:r w:rsidRPr="00506044">
                              <w:rPr>
                                <w:rFonts w:asciiTheme="majorHAnsi" w:hAnsiTheme="majorHAnsi" w:cstheme="majorHAnsi"/>
                                <w:sz w:val="19"/>
                                <w:szCs w:val="19"/>
                              </w:rPr>
                              <w:t xml:space="preserve"> Ecosystems: Impact of Change on Populations; </w:t>
                            </w:r>
                            <w:r w:rsidRPr="00506044">
                              <w:rPr>
                                <w:rFonts w:asciiTheme="majorHAnsi" w:hAnsiTheme="majorHAnsi" w:cstheme="majorHAnsi"/>
                                <w:b/>
                                <w:sz w:val="19"/>
                                <w:szCs w:val="19"/>
                              </w:rPr>
                              <w:t>MS- SL1</w:t>
                            </w:r>
                            <w:r w:rsidRPr="00506044">
                              <w:rPr>
                                <w:rFonts w:asciiTheme="majorHAnsi" w:hAnsiTheme="majorHAnsi" w:cstheme="majorHAnsi"/>
                                <w:sz w:val="19"/>
                                <w:szCs w:val="19"/>
                              </w:rPr>
                              <w:t xml:space="preserve"> Comprehension and Collaboration </w:t>
                            </w:r>
                          </w:p>
                        </w:tc>
                      </w:tr>
                      <w:tr w:rsidR="003511CD" w:rsidRPr="00506044" w:rsidTr="003511CD">
                        <w:trPr>
                          <w:trHeight w:val="796"/>
                        </w:trPr>
                        <w:tc>
                          <w:tcPr>
                            <w:tcW w:w="460" w:type="dxa"/>
                            <w:shd w:val="clear" w:color="auto" w:fill="9CC2E5" w:themeFill="accent1" w:themeFillTint="99"/>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3</w:t>
                            </w:r>
                          </w:p>
                        </w:tc>
                        <w:tc>
                          <w:tcPr>
                            <w:tcW w:w="5025" w:type="dxa"/>
                            <w:vAlign w:val="center"/>
                          </w:tcPr>
                          <w:p w:rsidR="003511CD" w:rsidRPr="00506044" w:rsidRDefault="003511CD" w:rsidP="003511CD">
                            <w:pPr>
                              <w:rPr>
                                <w:rFonts w:asciiTheme="majorHAnsi" w:hAnsiTheme="majorHAnsi" w:cstheme="majorHAnsi"/>
                                <w:b/>
                                <w:sz w:val="19"/>
                                <w:szCs w:val="19"/>
                              </w:rPr>
                            </w:pPr>
                            <w:r>
                              <w:rPr>
                                <w:rFonts w:asciiTheme="majorHAnsi" w:hAnsiTheme="majorHAnsi" w:cstheme="majorHAnsi"/>
                                <w:b/>
                                <w:sz w:val="19"/>
                                <w:szCs w:val="19"/>
                              </w:rPr>
                              <w:t>1</w:t>
                            </w:r>
                            <w:r w:rsidRPr="00813EB4">
                              <w:rPr>
                                <w:rFonts w:asciiTheme="majorHAnsi" w:hAnsiTheme="majorHAnsi" w:cstheme="majorHAnsi"/>
                                <w:b/>
                                <w:sz w:val="19"/>
                                <w:szCs w:val="19"/>
                                <w:vertAlign w:val="superscript"/>
                              </w:rPr>
                              <w:t>st</w:t>
                            </w:r>
                            <w:r>
                              <w:rPr>
                                <w:rFonts w:asciiTheme="majorHAnsi" w:hAnsiTheme="majorHAnsi" w:cstheme="majorHAnsi"/>
                                <w:b/>
                                <w:sz w:val="19"/>
                                <w:szCs w:val="19"/>
                              </w:rPr>
                              <w:t xml:space="preserve"> Monitor My Maple Observation</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sz w:val="19"/>
                                <w:szCs w:val="19"/>
                              </w:rPr>
                              <w:t>Introduction to trees, 1</w:t>
                            </w:r>
                            <w:r w:rsidRPr="00506044">
                              <w:rPr>
                                <w:rFonts w:asciiTheme="majorHAnsi" w:hAnsiTheme="majorHAnsi" w:cstheme="majorHAnsi"/>
                                <w:sz w:val="19"/>
                                <w:szCs w:val="19"/>
                                <w:vertAlign w:val="superscript"/>
                              </w:rPr>
                              <w:t>st</w:t>
                            </w:r>
                            <w:r w:rsidRPr="00506044">
                              <w:rPr>
                                <w:rFonts w:asciiTheme="majorHAnsi" w:hAnsiTheme="majorHAnsi" w:cstheme="majorHAnsi"/>
                                <w:sz w:val="19"/>
                                <w:szCs w:val="19"/>
                              </w:rPr>
                              <w:t xml:space="preserve"> Observation</w:t>
                            </w:r>
                            <w:r>
                              <w:rPr>
                                <w:rFonts w:asciiTheme="majorHAnsi" w:hAnsiTheme="majorHAnsi" w:cstheme="majorHAnsi"/>
                                <w:sz w:val="19"/>
                                <w:szCs w:val="19"/>
                              </w:rPr>
                              <w:t>, Maple</w:t>
                            </w:r>
                            <w:r w:rsidRPr="00506044">
                              <w:rPr>
                                <w:rFonts w:asciiTheme="majorHAnsi" w:hAnsiTheme="majorHAnsi" w:cstheme="majorHAnsi"/>
                                <w:sz w:val="19"/>
                                <w:szCs w:val="19"/>
                              </w:rPr>
                              <w:t xml:space="preserve"> Portrait, Pair &amp; Share, Reflections and Predictions</w:t>
                            </w:r>
                            <w:r>
                              <w:rPr>
                                <w:rFonts w:asciiTheme="majorHAnsi" w:hAnsiTheme="majorHAnsi" w:cstheme="majorHAnsi"/>
                                <w:sz w:val="19"/>
                                <w:szCs w:val="19"/>
                              </w:rPr>
                              <w:t>.</w:t>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MS-LS2-4</w:t>
                            </w:r>
                            <w:r w:rsidRPr="00506044">
                              <w:rPr>
                                <w:rFonts w:asciiTheme="majorHAnsi" w:hAnsiTheme="majorHAnsi" w:cstheme="majorHAnsi"/>
                                <w:sz w:val="19"/>
                                <w:szCs w:val="19"/>
                              </w:rPr>
                              <w:t xml:space="preserve"> Ecosystems; Impact of Change on Populations; </w:t>
                            </w:r>
                            <w:r w:rsidRPr="00506044">
                              <w:rPr>
                                <w:rFonts w:asciiTheme="majorHAnsi" w:hAnsiTheme="majorHAnsi" w:cstheme="majorHAnsi"/>
                                <w:b/>
                                <w:sz w:val="19"/>
                                <w:szCs w:val="19"/>
                              </w:rPr>
                              <w:t>MS-SL6</w:t>
                            </w:r>
                            <w:r w:rsidRPr="00506044">
                              <w:rPr>
                                <w:rFonts w:asciiTheme="majorHAnsi" w:hAnsiTheme="majorHAnsi" w:cstheme="majorHAnsi"/>
                                <w:sz w:val="19"/>
                                <w:szCs w:val="19"/>
                              </w:rPr>
                              <w:t xml:space="preserve"> Presentation of Knowledge and Ideas</w:t>
                            </w:r>
                          </w:p>
                        </w:tc>
                      </w:tr>
                      <w:tr w:rsidR="003511CD" w:rsidRPr="00506044" w:rsidTr="009100D7">
                        <w:trPr>
                          <w:trHeight w:val="976"/>
                        </w:trPr>
                        <w:tc>
                          <w:tcPr>
                            <w:tcW w:w="460" w:type="dxa"/>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4</w:t>
                            </w:r>
                          </w:p>
                        </w:tc>
                        <w:tc>
                          <w:tcPr>
                            <w:tcW w:w="5025"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Class Phenology Calendar</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sz w:val="19"/>
                                <w:szCs w:val="19"/>
                              </w:rPr>
                              <w:t>Introduce Class Phenology</w:t>
                            </w:r>
                            <w:r>
                              <w:rPr>
                                <w:rFonts w:asciiTheme="majorHAnsi" w:hAnsiTheme="majorHAnsi" w:cstheme="majorHAnsi"/>
                                <w:sz w:val="19"/>
                                <w:szCs w:val="19"/>
                              </w:rPr>
                              <w:t xml:space="preserve"> Calendar, Map Our Schoolyard</w:t>
                            </w:r>
                            <w:r w:rsidRPr="00506044">
                              <w:rPr>
                                <w:rFonts w:asciiTheme="majorHAnsi" w:hAnsiTheme="majorHAnsi" w:cstheme="majorHAnsi"/>
                                <w:sz w:val="19"/>
                                <w:szCs w:val="19"/>
                              </w:rPr>
                              <w:t>, class goal setting</w:t>
                            </w:r>
                            <w:r>
                              <w:rPr>
                                <w:rFonts w:asciiTheme="majorHAnsi" w:hAnsiTheme="majorHAnsi" w:cstheme="majorHAnsi"/>
                                <w:sz w:val="19"/>
                                <w:szCs w:val="19"/>
                              </w:rPr>
                              <w:t>, Maple Observation</w:t>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MS-LS2-4</w:t>
                            </w:r>
                            <w:r w:rsidRPr="00506044">
                              <w:rPr>
                                <w:rFonts w:asciiTheme="majorHAnsi" w:hAnsiTheme="majorHAnsi" w:cstheme="majorHAnsi"/>
                                <w:sz w:val="19"/>
                                <w:szCs w:val="19"/>
                              </w:rPr>
                              <w:t xml:space="preserve"> Ecosystems: Impact of Change on Populations; </w:t>
                            </w:r>
                            <w:r w:rsidRPr="00506044">
                              <w:rPr>
                                <w:rFonts w:asciiTheme="majorHAnsi" w:hAnsiTheme="majorHAnsi" w:cstheme="majorHAnsi"/>
                                <w:b/>
                                <w:sz w:val="19"/>
                                <w:szCs w:val="19"/>
                              </w:rPr>
                              <w:t>MS- SL1</w:t>
                            </w:r>
                            <w:r w:rsidRPr="00506044">
                              <w:rPr>
                                <w:rFonts w:asciiTheme="majorHAnsi" w:hAnsiTheme="majorHAnsi" w:cstheme="majorHAnsi"/>
                                <w:sz w:val="19"/>
                                <w:szCs w:val="19"/>
                              </w:rPr>
                              <w:t xml:space="preserve"> Comprehension and Collaboration</w:t>
                            </w:r>
                          </w:p>
                        </w:tc>
                      </w:tr>
                      <w:tr w:rsidR="003511CD" w:rsidRPr="00506044" w:rsidTr="009100D7">
                        <w:trPr>
                          <w:trHeight w:val="754"/>
                        </w:trPr>
                        <w:tc>
                          <w:tcPr>
                            <w:tcW w:w="460" w:type="dxa"/>
                            <w:shd w:val="clear" w:color="auto" w:fill="auto"/>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5</w:t>
                            </w:r>
                          </w:p>
                        </w:tc>
                        <w:tc>
                          <w:tcPr>
                            <w:tcW w:w="5025" w:type="dxa"/>
                            <w:vAlign w:val="center"/>
                          </w:tcPr>
                          <w:p w:rsidR="003511CD"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 xml:space="preserve">Student Phenology Journals </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sz w:val="19"/>
                                <w:szCs w:val="19"/>
                              </w:rPr>
                              <w:t>Introduce Phenology Journals, Map My Backyard Activity, student p</w:t>
                            </w:r>
                            <w:r>
                              <w:rPr>
                                <w:rFonts w:asciiTheme="majorHAnsi" w:hAnsiTheme="majorHAnsi" w:cstheme="majorHAnsi"/>
                                <w:sz w:val="19"/>
                                <w:szCs w:val="19"/>
                              </w:rPr>
                              <w:t>redictions, student goal setting.</w:t>
                            </w:r>
                          </w:p>
                        </w:tc>
                        <w:tc>
                          <w:tcPr>
                            <w:tcW w:w="5850"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MS-LS2-4</w:t>
                            </w:r>
                            <w:r w:rsidRPr="00506044">
                              <w:rPr>
                                <w:rFonts w:asciiTheme="majorHAnsi" w:hAnsiTheme="majorHAnsi" w:cstheme="majorHAnsi"/>
                                <w:sz w:val="19"/>
                                <w:szCs w:val="19"/>
                              </w:rPr>
                              <w:t xml:space="preserve"> Ecosystems: Impact of Change on Populations;</w:t>
                            </w:r>
                            <w:r w:rsidRPr="00506044">
                              <w:rPr>
                                <w:rFonts w:asciiTheme="majorHAnsi" w:hAnsiTheme="majorHAnsi" w:cstheme="majorHAnsi"/>
                                <w:b/>
                                <w:sz w:val="19"/>
                                <w:szCs w:val="19"/>
                              </w:rPr>
                              <w:t xml:space="preserve"> MS-SL6</w:t>
                            </w:r>
                            <w:r w:rsidRPr="00506044">
                              <w:rPr>
                                <w:rFonts w:asciiTheme="majorHAnsi" w:hAnsiTheme="majorHAnsi" w:cstheme="majorHAnsi"/>
                                <w:sz w:val="19"/>
                                <w:szCs w:val="19"/>
                              </w:rPr>
                              <w:t xml:space="preserve"> Presentation of Knowledge and Ideas</w:t>
                            </w:r>
                          </w:p>
                        </w:tc>
                      </w:tr>
                      <w:tr w:rsidR="003511CD" w:rsidRPr="00506044" w:rsidTr="009100D7">
                        <w:trPr>
                          <w:trHeight w:val="823"/>
                        </w:trPr>
                        <w:tc>
                          <w:tcPr>
                            <w:tcW w:w="460" w:type="dxa"/>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6</w:t>
                            </w:r>
                          </w:p>
                        </w:tc>
                        <w:tc>
                          <w:tcPr>
                            <w:tcW w:w="5025"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Leaf Color Change Lab</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sz w:val="19"/>
                                <w:szCs w:val="19"/>
                              </w:rPr>
                              <w:t xml:space="preserve">Color Pigments Lesson, Photosynthesis Tag, Collect Leaves, Color </w:t>
                            </w:r>
                            <w:r>
                              <w:rPr>
                                <w:rFonts w:asciiTheme="majorHAnsi" w:hAnsiTheme="majorHAnsi" w:cstheme="majorHAnsi"/>
                                <w:sz w:val="19"/>
                                <w:szCs w:val="19"/>
                              </w:rPr>
                              <w:t xml:space="preserve">Wheel (Activity), Leaf Pressing, Maple Observation </w:t>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MS-LS2-4</w:t>
                            </w:r>
                            <w:r w:rsidRPr="00506044">
                              <w:rPr>
                                <w:rFonts w:asciiTheme="majorHAnsi" w:hAnsiTheme="majorHAnsi" w:cstheme="majorHAnsi"/>
                                <w:sz w:val="19"/>
                                <w:szCs w:val="19"/>
                              </w:rPr>
                              <w:t xml:space="preserve"> Ecosystems: Impact of Change on Populations; </w:t>
                            </w:r>
                            <w:r w:rsidRPr="00506044">
                              <w:rPr>
                                <w:rFonts w:asciiTheme="majorHAnsi" w:hAnsiTheme="majorHAnsi" w:cstheme="majorHAnsi"/>
                                <w:b/>
                                <w:sz w:val="19"/>
                                <w:szCs w:val="19"/>
                              </w:rPr>
                              <w:t>MS-LS1-6</w:t>
                            </w:r>
                            <w:r w:rsidRPr="00506044">
                              <w:rPr>
                                <w:rFonts w:asciiTheme="majorHAnsi" w:hAnsiTheme="majorHAnsi" w:cstheme="majorHAnsi"/>
                                <w:sz w:val="19"/>
                                <w:szCs w:val="19"/>
                              </w:rPr>
                              <w:t xml:space="preserve"> Role of Photosynthesis in Energy Cycle; </w:t>
                            </w:r>
                            <w:r w:rsidRPr="00506044">
                              <w:rPr>
                                <w:rFonts w:asciiTheme="majorHAnsi" w:hAnsiTheme="majorHAnsi" w:cstheme="majorHAnsi"/>
                                <w:b/>
                                <w:sz w:val="19"/>
                                <w:szCs w:val="19"/>
                              </w:rPr>
                              <w:t>MS-SL6</w:t>
                            </w:r>
                            <w:r w:rsidRPr="00506044">
                              <w:rPr>
                                <w:rFonts w:asciiTheme="majorHAnsi" w:hAnsiTheme="majorHAnsi" w:cstheme="majorHAnsi"/>
                                <w:sz w:val="19"/>
                                <w:szCs w:val="19"/>
                              </w:rPr>
                              <w:t xml:space="preserve"> Presentation of Knowledge and Ideas</w:t>
                            </w:r>
                          </w:p>
                        </w:tc>
                      </w:tr>
                      <w:tr w:rsidR="003511CD" w:rsidRPr="00506044" w:rsidTr="009100D7">
                        <w:trPr>
                          <w:trHeight w:val="970"/>
                        </w:trPr>
                        <w:tc>
                          <w:tcPr>
                            <w:tcW w:w="460" w:type="dxa"/>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7</w:t>
                            </w:r>
                          </w:p>
                        </w:tc>
                        <w:tc>
                          <w:tcPr>
                            <w:tcW w:w="5025"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Maple Species ID</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sz w:val="19"/>
                                <w:szCs w:val="19"/>
                              </w:rPr>
                              <w:t>Students ID trees using leaves, branc</w:t>
                            </w:r>
                            <w:r>
                              <w:rPr>
                                <w:rFonts w:asciiTheme="majorHAnsi" w:hAnsiTheme="majorHAnsi" w:cstheme="majorHAnsi"/>
                                <w:sz w:val="19"/>
                                <w:szCs w:val="19"/>
                              </w:rPr>
                              <w:t>hes and bark; “Who was that tree</w:t>
                            </w:r>
                            <w:r w:rsidRPr="00506044">
                              <w:rPr>
                                <w:rFonts w:asciiTheme="majorHAnsi" w:hAnsiTheme="majorHAnsi" w:cstheme="majorHAnsi"/>
                                <w:sz w:val="19"/>
                                <w:szCs w:val="19"/>
                              </w:rPr>
                              <w:t>” activity; introduce dichotomous keys &amp; fi</w:t>
                            </w:r>
                            <w:r>
                              <w:rPr>
                                <w:rFonts w:asciiTheme="majorHAnsi" w:hAnsiTheme="majorHAnsi" w:cstheme="majorHAnsi"/>
                                <w:sz w:val="19"/>
                                <w:szCs w:val="19"/>
                              </w:rPr>
                              <w:t>eld guides, Maple Mayhem (game), Maple Observation</w:t>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MS-LS2-4</w:t>
                            </w:r>
                            <w:r w:rsidRPr="00506044">
                              <w:rPr>
                                <w:rFonts w:asciiTheme="majorHAnsi" w:hAnsiTheme="majorHAnsi" w:cstheme="majorHAnsi"/>
                                <w:sz w:val="19"/>
                                <w:szCs w:val="19"/>
                              </w:rPr>
                              <w:t xml:space="preserve"> Ecosystems: Impact of Change on Populations; </w:t>
                            </w:r>
                            <w:r w:rsidRPr="00506044">
                              <w:rPr>
                                <w:rFonts w:asciiTheme="majorHAnsi" w:hAnsiTheme="majorHAnsi" w:cstheme="majorHAnsi"/>
                                <w:b/>
                                <w:sz w:val="19"/>
                                <w:szCs w:val="19"/>
                              </w:rPr>
                              <w:t>MS-LS1-5</w:t>
                            </w:r>
                            <w:r w:rsidRPr="00506044">
                              <w:rPr>
                                <w:rFonts w:asciiTheme="majorHAnsi" w:hAnsiTheme="majorHAnsi" w:cstheme="majorHAnsi"/>
                                <w:sz w:val="19"/>
                                <w:szCs w:val="19"/>
                              </w:rPr>
                              <w:t xml:space="preserve"> Influence of Environment on Growth</w:t>
                            </w:r>
                          </w:p>
                        </w:tc>
                      </w:tr>
                      <w:tr w:rsidR="003511CD" w:rsidRPr="00506044" w:rsidTr="003511CD">
                        <w:trPr>
                          <w:trHeight w:val="404"/>
                        </w:trPr>
                        <w:tc>
                          <w:tcPr>
                            <w:tcW w:w="460" w:type="dxa"/>
                            <w:shd w:val="clear" w:color="auto" w:fill="9CC2E5" w:themeFill="accent1" w:themeFillTint="99"/>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8</w:t>
                            </w:r>
                          </w:p>
                        </w:tc>
                        <w:tc>
                          <w:tcPr>
                            <w:tcW w:w="5025"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Carbon Cycle</w:t>
                            </w:r>
                          </w:p>
                          <w:p w:rsidR="003511CD" w:rsidRPr="00506044" w:rsidRDefault="003511CD" w:rsidP="003511CD">
                            <w:pPr>
                              <w:rPr>
                                <w:rFonts w:asciiTheme="majorHAnsi" w:hAnsiTheme="majorHAnsi" w:cstheme="majorHAnsi"/>
                                <w:sz w:val="19"/>
                                <w:szCs w:val="19"/>
                              </w:rPr>
                            </w:pPr>
                            <w:r>
                              <w:rPr>
                                <w:rFonts w:asciiTheme="majorHAnsi" w:hAnsiTheme="majorHAnsi" w:cstheme="majorHAnsi"/>
                                <w:sz w:val="19"/>
                                <w:szCs w:val="19"/>
                              </w:rPr>
                              <w:t>Use the North Country location &amp;</w:t>
                            </w:r>
                            <w:r w:rsidRPr="00506044">
                              <w:rPr>
                                <w:rFonts w:asciiTheme="majorHAnsi" w:hAnsiTheme="majorHAnsi" w:cstheme="majorHAnsi"/>
                                <w:sz w:val="19"/>
                                <w:szCs w:val="19"/>
                              </w:rPr>
                              <w:t xml:space="preserve"> maple trees to teach Carbon Cycle; teams create carbo</w:t>
                            </w:r>
                            <w:r>
                              <w:rPr>
                                <w:rFonts w:asciiTheme="majorHAnsi" w:hAnsiTheme="majorHAnsi" w:cstheme="majorHAnsi"/>
                                <w:sz w:val="19"/>
                                <w:szCs w:val="19"/>
                              </w:rPr>
                              <w:t>n cycle diagram for maple tree.</w:t>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MS-LS2-4</w:t>
                            </w:r>
                            <w:r w:rsidRPr="00506044">
                              <w:rPr>
                                <w:rFonts w:asciiTheme="majorHAnsi" w:hAnsiTheme="majorHAnsi" w:cstheme="majorHAnsi"/>
                                <w:sz w:val="19"/>
                                <w:szCs w:val="19"/>
                              </w:rPr>
                              <w:t xml:space="preserve"> Ecosystems: Impact of Change on Populations; </w:t>
                            </w:r>
                            <w:r w:rsidRPr="00506044">
                              <w:rPr>
                                <w:rFonts w:asciiTheme="majorHAnsi" w:hAnsiTheme="majorHAnsi" w:cstheme="majorHAnsi"/>
                                <w:b/>
                                <w:sz w:val="19"/>
                                <w:szCs w:val="19"/>
                              </w:rPr>
                              <w:t>MS-LS1-6</w:t>
                            </w:r>
                            <w:r w:rsidRPr="00506044">
                              <w:rPr>
                                <w:rFonts w:asciiTheme="majorHAnsi" w:hAnsiTheme="majorHAnsi" w:cstheme="majorHAnsi"/>
                                <w:sz w:val="19"/>
                                <w:szCs w:val="19"/>
                              </w:rPr>
                              <w:t xml:space="preserve"> Role of Photosynthesis in Energy Cycle; </w:t>
                            </w:r>
                            <w:r w:rsidRPr="00506044">
                              <w:rPr>
                                <w:rFonts w:asciiTheme="majorHAnsi" w:hAnsiTheme="majorHAnsi" w:cstheme="majorHAnsi"/>
                                <w:b/>
                                <w:sz w:val="19"/>
                                <w:szCs w:val="19"/>
                              </w:rPr>
                              <w:t>MS-LS2-3</w:t>
                            </w:r>
                            <w:r w:rsidRPr="00506044">
                              <w:rPr>
                                <w:rFonts w:asciiTheme="majorHAnsi" w:hAnsiTheme="majorHAnsi" w:cstheme="majorHAnsi"/>
                                <w:sz w:val="19"/>
                                <w:szCs w:val="19"/>
                              </w:rPr>
                              <w:t xml:space="preserve"> Ecosystems: Cycling and Flow of Matter</w:t>
                            </w:r>
                          </w:p>
                        </w:tc>
                      </w:tr>
                      <w:tr w:rsidR="003511CD" w:rsidRPr="00506044" w:rsidTr="009100D7">
                        <w:trPr>
                          <w:trHeight w:val="682"/>
                        </w:trPr>
                        <w:tc>
                          <w:tcPr>
                            <w:tcW w:w="460" w:type="dxa"/>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9</w:t>
                            </w:r>
                          </w:p>
                        </w:tc>
                        <w:tc>
                          <w:tcPr>
                            <w:tcW w:w="5025"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Monitor My Maple Data</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sz w:val="19"/>
                                <w:szCs w:val="19"/>
                              </w:rPr>
                              <w:t xml:space="preserve">Watch data video, Introduce Nature Up North data portal; students </w:t>
                            </w:r>
                            <w:r>
                              <w:rPr>
                                <w:rFonts w:asciiTheme="majorHAnsi" w:hAnsiTheme="majorHAnsi" w:cstheme="majorHAnsi"/>
                                <w:sz w:val="19"/>
                                <w:szCs w:val="19"/>
                              </w:rPr>
                              <w:t>practice asking questions of the data</w:t>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 SL1</w:t>
                            </w:r>
                            <w:r w:rsidRPr="00506044">
                              <w:rPr>
                                <w:rFonts w:asciiTheme="majorHAnsi" w:hAnsiTheme="majorHAnsi" w:cstheme="majorHAnsi"/>
                                <w:sz w:val="19"/>
                                <w:szCs w:val="19"/>
                              </w:rPr>
                              <w:t xml:space="preserve"> Comprehension and Collaboration; </w:t>
                            </w:r>
                            <w:r w:rsidRPr="00506044">
                              <w:rPr>
                                <w:rFonts w:asciiTheme="majorHAnsi" w:hAnsiTheme="majorHAnsi" w:cstheme="majorHAnsi"/>
                                <w:b/>
                                <w:sz w:val="19"/>
                                <w:szCs w:val="19"/>
                              </w:rPr>
                              <w:t>MS-SL6</w:t>
                            </w:r>
                            <w:r w:rsidRPr="00506044">
                              <w:rPr>
                                <w:rFonts w:asciiTheme="majorHAnsi" w:hAnsiTheme="majorHAnsi" w:cstheme="majorHAnsi"/>
                                <w:sz w:val="19"/>
                                <w:szCs w:val="19"/>
                              </w:rPr>
                              <w:t xml:space="preserve"> Presentation of Knowledge and Ideas</w:t>
                            </w:r>
                          </w:p>
                        </w:tc>
                      </w:tr>
                      <w:tr w:rsidR="003511CD" w:rsidRPr="00506044" w:rsidTr="009100D7">
                        <w:trPr>
                          <w:trHeight w:val="554"/>
                        </w:trPr>
                        <w:tc>
                          <w:tcPr>
                            <w:tcW w:w="460" w:type="dxa"/>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10</w:t>
                            </w:r>
                          </w:p>
                        </w:tc>
                        <w:tc>
                          <w:tcPr>
                            <w:tcW w:w="5025"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Making Conclusions</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sz w:val="19"/>
                                <w:szCs w:val="19"/>
                              </w:rPr>
                              <w:t>Importance of data</w:t>
                            </w:r>
                            <w:r>
                              <w:rPr>
                                <w:rFonts w:asciiTheme="majorHAnsi" w:hAnsiTheme="majorHAnsi" w:cstheme="majorHAnsi"/>
                                <w:sz w:val="19"/>
                                <w:szCs w:val="19"/>
                              </w:rPr>
                              <w:t xml:space="preserve"> </w:t>
                            </w:r>
                            <w:r w:rsidRPr="00506044">
                              <w:rPr>
                                <w:rFonts w:asciiTheme="majorHAnsi" w:hAnsiTheme="majorHAnsi" w:cstheme="majorHAnsi"/>
                                <w:sz w:val="19"/>
                                <w:szCs w:val="19"/>
                              </w:rPr>
                              <w:t>quality video, students finish entering data</w:t>
                            </w:r>
                            <w:r>
                              <w:rPr>
                                <w:rFonts w:asciiTheme="majorHAnsi" w:hAnsiTheme="majorHAnsi" w:cstheme="majorHAnsi"/>
                                <w:sz w:val="19"/>
                                <w:szCs w:val="19"/>
                              </w:rPr>
                              <w:t xml:space="preserve"> on </w:t>
                            </w:r>
                            <w:r w:rsidRPr="00506044">
                              <w:rPr>
                                <w:rFonts w:asciiTheme="majorHAnsi" w:hAnsiTheme="majorHAnsi" w:cstheme="majorHAnsi"/>
                                <w:sz w:val="19"/>
                                <w:szCs w:val="19"/>
                              </w:rPr>
                              <w:t>natureupnorth.org, export data, student teams analyze based on their hypothesis</w:t>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 SL1</w:t>
                            </w:r>
                            <w:r w:rsidRPr="00506044">
                              <w:rPr>
                                <w:rFonts w:asciiTheme="majorHAnsi" w:hAnsiTheme="majorHAnsi" w:cstheme="majorHAnsi"/>
                                <w:sz w:val="19"/>
                                <w:szCs w:val="19"/>
                              </w:rPr>
                              <w:t xml:space="preserve"> Comprehension and Collaboration; </w:t>
                            </w:r>
                            <w:r w:rsidRPr="00506044">
                              <w:rPr>
                                <w:rFonts w:asciiTheme="majorHAnsi" w:hAnsiTheme="majorHAnsi" w:cstheme="majorHAnsi"/>
                                <w:b/>
                                <w:sz w:val="19"/>
                                <w:szCs w:val="19"/>
                              </w:rPr>
                              <w:t>MS-SL6</w:t>
                            </w:r>
                            <w:r w:rsidRPr="00506044">
                              <w:rPr>
                                <w:rFonts w:asciiTheme="majorHAnsi" w:hAnsiTheme="majorHAnsi" w:cstheme="majorHAnsi"/>
                                <w:sz w:val="19"/>
                                <w:szCs w:val="19"/>
                              </w:rPr>
                              <w:t xml:space="preserve"> Presentation of Knowledge and Ideas</w:t>
                            </w:r>
                          </w:p>
                        </w:tc>
                      </w:tr>
                      <w:tr w:rsidR="003511CD" w:rsidRPr="00506044" w:rsidTr="003511CD">
                        <w:trPr>
                          <w:trHeight w:val="554"/>
                        </w:trPr>
                        <w:tc>
                          <w:tcPr>
                            <w:tcW w:w="460" w:type="dxa"/>
                            <w:shd w:val="clear" w:color="auto" w:fill="9CC2E5" w:themeFill="accent1" w:themeFillTint="99"/>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11</w:t>
                            </w:r>
                          </w:p>
                        </w:tc>
                        <w:tc>
                          <w:tcPr>
                            <w:tcW w:w="5025"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Letter to</w:t>
                            </w:r>
                            <w:r>
                              <w:rPr>
                                <w:rFonts w:asciiTheme="majorHAnsi" w:hAnsiTheme="majorHAnsi" w:cstheme="majorHAnsi"/>
                                <w:b/>
                                <w:sz w:val="19"/>
                                <w:szCs w:val="19"/>
                              </w:rPr>
                              <w:t xml:space="preserve"> a</w:t>
                            </w:r>
                            <w:r w:rsidRPr="00506044">
                              <w:rPr>
                                <w:rFonts w:asciiTheme="majorHAnsi" w:hAnsiTheme="majorHAnsi" w:cstheme="majorHAnsi"/>
                                <w:b/>
                                <w:sz w:val="19"/>
                                <w:szCs w:val="19"/>
                              </w:rPr>
                              <w:t xml:space="preserve"> Stakeholder</w:t>
                            </w:r>
                          </w:p>
                          <w:p w:rsidR="003511CD" w:rsidRPr="00506044" w:rsidRDefault="003511CD" w:rsidP="003511CD">
                            <w:pPr>
                              <w:rPr>
                                <w:rFonts w:asciiTheme="majorHAnsi" w:hAnsiTheme="majorHAnsi" w:cstheme="majorHAnsi"/>
                                <w:sz w:val="19"/>
                                <w:szCs w:val="19"/>
                              </w:rPr>
                            </w:pPr>
                            <w:r>
                              <w:rPr>
                                <w:rFonts w:asciiTheme="majorHAnsi" w:hAnsiTheme="majorHAnsi" w:cstheme="majorHAnsi"/>
                                <w:sz w:val="19"/>
                                <w:szCs w:val="19"/>
                              </w:rPr>
                              <w:t>Why share your data reading, Maple Producer interview, Stakeholder Brainstorm, Write letters to stakeholders</w:t>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MS-LS2-4</w:t>
                            </w:r>
                            <w:r w:rsidRPr="00506044">
                              <w:rPr>
                                <w:rFonts w:asciiTheme="majorHAnsi" w:hAnsiTheme="majorHAnsi" w:cstheme="majorHAnsi"/>
                                <w:sz w:val="19"/>
                                <w:szCs w:val="19"/>
                              </w:rPr>
                              <w:t xml:space="preserve"> Ecosystems: Impact of Change on Populations</w:t>
                            </w:r>
                            <w:r>
                              <w:rPr>
                                <w:rFonts w:asciiTheme="majorHAnsi" w:hAnsiTheme="majorHAnsi" w:cstheme="majorHAnsi"/>
                                <w:sz w:val="19"/>
                                <w:szCs w:val="19"/>
                              </w:rPr>
                              <w:t xml:space="preserve">; </w:t>
                            </w:r>
                            <w:r w:rsidRPr="00506044">
                              <w:rPr>
                                <w:rFonts w:asciiTheme="majorHAnsi" w:hAnsiTheme="majorHAnsi" w:cstheme="majorHAnsi"/>
                                <w:b/>
                                <w:sz w:val="19"/>
                                <w:szCs w:val="19"/>
                              </w:rPr>
                              <w:t>MS-SL6</w:t>
                            </w:r>
                            <w:r w:rsidRPr="00506044">
                              <w:rPr>
                                <w:rFonts w:asciiTheme="majorHAnsi" w:hAnsiTheme="majorHAnsi" w:cstheme="majorHAnsi"/>
                                <w:sz w:val="19"/>
                                <w:szCs w:val="19"/>
                              </w:rPr>
                              <w:t xml:space="preserve"> Presentation of Knowledge and Ideas</w:t>
                            </w:r>
                          </w:p>
                        </w:tc>
                      </w:tr>
                      <w:tr w:rsidR="003511CD" w:rsidRPr="00506044" w:rsidTr="009100D7">
                        <w:trPr>
                          <w:trHeight w:val="610"/>
                        </w:trPr>
                        <w:tc>
                          <w:tcPr>
                            <w:tcW w:w="460" w:type="dxa"/>
                            <w:vAlign w:val="center"/>
                          </w:tcPr>
                          <w:p w:rsidR="003511CD" w:rsidRPr="00506044" w:rsidRDefault="003511CD" w:rsidP="003511CD">
                            <w:pPr>
                              <w:jc w:val="center"/>
                              <w:rPr>
                                <w:rFonts w:asciiTheme="majorHAnsi" w:hAnsiTheme="majorHAnsi" w:cstheme="majorHAnsi"/>
                                <w:b/>
                                <w:color w:val="155D69"/>
                                <w:sz w:val="19"/>
                                <w:szCs w:val="19"/>
                              </w:rPr>
                            </w:pPr>
                            <w:r w:rsidRPr="00506044">
                              <w:rPr>
                                <w:rFonts w:asciiTheme="majorHAnsi" w:hAnsiTheme="majorHAnsi" w:cstheme="majorHAnsi"/>
                                <w:b/>
                                <w:color w:val="155D69"/>
                                <w:sz w:val="19"/>
                                <w:szCs w:val="19"/>
                              </w:rPr>
                              <w:t>12</w:t>
                            </w:r>
                          </w:p>
                        </w:tc>
                        <w:tc>
                          <w:tcPr>
                            <w:tcW w:w="5025" w:type="dxa"/>
                            <w:vAlign w:val="center"/>
                          </w:tcPr>
                          <w:p w:rsidR="003511CD" w:rsidRPr="00506044" w:rsidRDefault="003511CD" w:rsidP="003511CD">
                            <w:pPr>
                              <w:rPr>
                                <w:rFonts w:asciiTheme="majorHAnsi" w:hAnsiTheme="majorHAnsi" w:cstheme="majorHAnsi"/>
                                <w:b/>
                                <w:sz w:val="19"/>
                                <w:szCs w:val="19"/>
                              </w:rPr>
                            </w:pPr>
                            <w:r w:rsidRPr="00506044">
                              <w:rPr>
                                <w:rFonts w:asciiTheme="majorHAnsi" w:hAnsiTheme="majorHAnsi" w:cstheme="majorHAnsi"/>
                                <w:b/>
                                <w:sz w:val="19"/>
                                <w:szCs w:val="19"/>
                              </w:rPr>
                              <w:t>Maple Report &amp; Reflection</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sz w:val="19"/>
                                <w:szCs w:val="19"/>
                              </w:rPr>
                              <w:t>Teams Report on class &amp; community results from current season, Personal reflections</w:t>
                            </w:r>
                            <w:r w:rsidRPr="00506044">
                              <w:rPr>
                                <w:rFonts w:asciiTheme="majorHAnsi" w:hAnsiTheme="majorHAnsi" w:cstheme="majorHAnsi"/>
                                <w:sz w:val="19"/>
                                <w:szCs w:val="19"/>
                              </w:rPr>
                              <w:softHyphen/>
                            </w:r>
                            <w:r w:rsidRPr="00506044">
                              <w:rPr>
                                <w:rFonts w:asciiTheme="majorHAnsi" w:hAnsiTheme="majorHAnsi" w:cstheme="majorHAnsi"/>
                                <w:sz w:val="19"/>
                                <w:szCs w:val="19"/>
                              </w:rPr>
                              <w:softHyphen/>
                            </w:r>
                          </w:p>
                        </w:tc>
                        <w:tc>
                          <w:tcPr>
                            <w:tcW w:w="5850" w:type="dxa"/>
                            <w:vAlign w:val="center"/>
                          </w:tcPr>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MS-LS2-1</w:t>
                            </w:r>
                            <w:r w:rsidRPr="00506044">
                              <w:rPr>
                                <w:rFonts w:asciiTheme="majorHAnsi" w:hAnsiTheme="majorHAnsi" w:cstheme="majorHAnsi"/>
                                <w:sz w:val="19"/>
                                <w:szCs w:val="19"/>
                              </w:rPr>
                              <w:t xml:space="preserve"> Ecosystems: Cause &amp; Effect Relationship; </w:t>
                            </w:r>
                            <w:r w:rsidRPr="00506044">
                              <w:rPr>
                                <w:rFonts w:asciiTheme="majorHAnsi" w:hAnsiTheme="majorHAnsi" w:cstheme="majorHAnsi"/>
                                <w:b/>
                                <w:sz w:val="19"/>
                                <w:szCs w:val="19"/>
                              </w:rPr>
                              <w:t>MS-LS2-4</w:t>
                            </w:r>
                            <w:r w:rsidRPr="00506044">
                              <w:rPr>
                                <w:rFonts w:asciiTheme="majorHAnsi" w:hAnsiTheme="majorHAnsi" w:cstheme="majorHAnsi"/>
                                <w:sz w:val="19"/>
                                <w:szCs w:val="19"/>
                              </w:rPr>
                              <w:t xml:space="preserve"> Ecosystems: Impact of Change on Populations</w:t>
                            </w:r>
                          </w:p>
                          <w:p w:rsidR="003511CD" w:rsidRPr="00506044" w:rsidRDefault="003511CD" w:rsidP="003511CD">
                            <w:pPr>
                              <w:rPr>
                                <w:rFonts w:asciiTheme="majorHAnsi" w:hAnsiTheme="majorHAnsi" w:cstheme="majorHAnsi"/>
                                <w:sz w:val="19"/>
                                <w:szCs w:val="19"/>
                              </w:rPr>
                            </w:pPr>
                            <w:r w:rsidRPr="00506044">
                              <w:rPr>
                                <w:rFonts w:asciiTheme="majorHAnsi" w:hAnsiTheme="majorHAnsi" w:cstheme="majorHAnsi"/>
                                <w:b/>
                                <w:sz w:val="19"/>
                                <w:szCs w:val="19"/>
                              </w:rPr>
                              <w:t>MS- SL1</w:t>
                            </w:r>
                            <w:r w:rsidRPr="00506044">
                              <w:rPr>
                                <w:rFonts w:asciiTheme="majorHAnsi" w:hAnsiTheme="majorHAnsi" w:cstheme="majorHAnsi"/>
                                <w:sz w:val="19"/>
                                <w:szCs w:val="19"/>
                              </w:rPr>
                              <w:t xml:space="preserve"> Comprehension and Collaboration; </w:t>
                            </w:r>
                            <w:r w:rsidRPr="00506044">
                              <w:rPr>
                                <w:rFonts w:asciiTheme="majorHAnsi" w:hAnsiTheme="majorHAnsi" w:cstheme="majorHAnsi"/>
                                <w:b/>
                                <w:sz w:val="19"/>
                                <w:szCs w:val="19"/>
                              </w:rPr>
                              <w:t>MS-SL6</w:t>
                            </w:r>
                            <w:r w:rsidRPr="00506044">
                              <w:rPr>
                                <w:rFonts w:asciiTheme="majorHAnsi" w:hAnsiTheme="majorHAnsi" w:cstheme="majorHAnsi"/>
                                <w:sz w:val="19"/>
                                <w:szCs w:val="19"/>
                              </w:rPr>
                              <w:t xml:space="preserve"> Presentation of Knowledge and Ideas</w:t>
                            </w:r>
                            <w:r w:rsidRPr="00506044">
                              <w:rPr>
                                <w:rFonts w:asciiTheme="majorHAnsi" w:hAnsiTheme="majorHAnsi" w:cstheme="majorHAnsi"/>
                                <w:b/>
                                <w:i/>
                                <w:sz w:val="19"/>
                                <w:szCs w:val="19"/>
                              </w:rPr>
                              <w:t xml:space="preserve"> </w:t>
                            </w:r>
                          </w:p>
                        </w:tc>
                      </w:tr>
                    </w:tbl>
                    <w:p w:rsidR="003511CD" w:rsidRDefault="003511CD" w:rsidP="003511CD">
                      <w:pPr>
                        <w:spacing w:line="360" w:lineRule="auto"/>
                        <w:rPr>
                          <w:rFonts w:asciiTheme="majorHAnsi" w:hAnsiTheme="majorHAnsi" w:cstheme="majorHAnsi"/>
                          <w:sz w:val="19"/>
                          <w:szCs w:val="19"/>
                        </w:rPr>
                      </w:pPr>
                    </w:p>
                    <w:p w:rsidR="003511CD" w:rsidRPr="00AC78BB" w:rsidRDefault="003511CD" w:rsidP="003511CD">
                      <w:pPr>
                        <w:spacing w:line="360" w:lineRule="auto"/>
                        <w:jc w:val="center"/>
                        <w:rPr>
                          <w:rFonts w:asciiTheme="majorHAnsi" w:hAnsiTheme="majorHAnsi" w:cstheme="majorHAnsi"/>
                          <w:sz w:val="19"/>
                          <w:szCs w:val="19"/>
                        </w:rPr>
                      </w:pPr>
                      <w:r>
                        <w:rPr>
                          <w:rFonts w:asciiTheme="majorHAnsi" w:hAnsiTheme="majorHAnsi" w:cstheme="majorHAnsi"/>
                          <w:sz w:val="19"/>
                          <w:szCs w:val="19"/>
                        </w:rPr>
                        <w:t xml:space="preserve">Note: Lessons 1,2,3, 8, and 11 (shaded blue) have been developed and are available for use. Others are included as suggestions for what you may develop and may be added in time and/or with your assistance. Feedback is welcome and encouraged. </w:t>
                      </w:r>
                    </w:p>
                    <w:p w:rsidR="003511CD" w:rsidRDefault="003511CD"/>
                  </w:txbxContent>
                </v:textbox>
                <w10:wrap type="tight" anchorx="margin"/>
              </v:shape>
            </w:pict>
          </mc:Fallback>
        </mc:AlternateContent>
      </w:r>
      <w:r w:rsidR="00DF5613">
        <w:softHyphen/>
      </w:r>
      <w:bookmarkStart w:id="0" w:name="_GoBack"/>
      <w:bookmarkEnd w:id="0"/>
    </w:p>
    <w:sectPr w:rsidR="003511C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124" w:rsidRDefault="00B41124" w:rsidP="003511CD">
      <w:pPr>
        <w:spacing w:after="0" w:line="240" w:lineRule="auto"/>
      </w:pPr>
      <w:r>
        <w:separator/>
      </w:r>
    </w:p>
  </w:endnote>
  <w:endnote w:type="continuationSeparator" w:id="0">
    <w:p w:rsidR="00B41124" w:rsidRDefault="00B41124" w:rsidP="00351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1CD" w:rsidRDefault="003511CD" w:rsidP="003511CD">
    <w:pPr>
      <w:pStyle w:val="Footer"/>
      <w:jc w:val="center"/>
    </w:pPr>
    <w:r>
      <w:rPr>
        <w:noProof/>
      </w:rPr>
      <w:drawing>
        <wp:anchor distT="0" distB="0" distL="114300" distR="114300" simplePos="0" relativeHeight="251658240" behindDoc="1" locked="0" layoutInCell="1" allowOverlap="1" wp14:anchorId="6D659C38" wp14:editId="6E270962">
          <wp:simplePos x="0" y="0"/>
          <wp:positionH relativeFrom="margin">
            <wp:align>center</wp:align>
          </wp:positionH>
          <wp:positionV relativeFrom="paragraph">
            <wp:posOffset>-56515</wp:posOffset>
          </wp:positionV>
          <wp:extent cx="1797050" cy="673735"/>
          <wp:effectExtent l="0" t="0" r="0" b="0"/>
          <wp:wrapTight wrapText="bothSides">
            <wp:wrapPolygon edited="0">
              <wp:start x="0" y="0"/>
              <wp:lineTo x="0" y="20765"/>
              <wp:lineTo x="21295" y="20765"/>
              <wp:lineTo x="2129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x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7050" cy="673735"/>
                  </a:xfrm>
                  <a:prstGeom prst="rect">
                    <a:avLst/>
                  </a:prstGeom>
                </pic:spPr>
              </pic:pic>
            </a:graphicData>
          </a:graphic>
          <wp14:sizeRelH relativeFrom="page">
            <wp14:pctWidth>0</wp14:pctWidth>
          </wp14:sizeRelH>
          <wp14:sizeRelV relativeFrom="page">
            <wp14:pctHeight>0</wp14:pctHeight>
          </wp14:sizeRelV>
        </wp:anchor>
      </w:drawing>
    </w:r>
  </w:p>
  <w:p w:rsidR="003511CD" w:rsidRDefault="003511CD" w:rsidP="003511CD">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124" w:rsidRDefault="00B41124" w:rsidP="003511CD">
      <w:pPr>
        <w:spacing w:after="0" w:line="240" w:lineRule="auto"/>
      </w:pPr>
      <w:r>
        <w:separator/>
      </w:r>
    </w:p>
  </w:footnote>
  <w:footnote w:type="continuationSeparator" w:id="0">
    <w:p w:rsidR="00B41124" w:rsidRDefault="00B41124" w:rsidP="003511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CD"/>
    <w:rsid w:val="003511CD"/>
    <w:rsid w:val="00785DFC"/>
    <w:rsid w:val="00B41124"/>
    <w:rsid w:val="00D748B1"/>
    <w:rsid w:val="00DF5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B6812"/>
  <w15:chartTrackingRefBased/>
  <w15:docId w15:val="{AC8F2E2F-C4AC-408D-9D02-1878689F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3511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51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1CD"/>
  </w:style>
  <w:style w:type="paragraph" w:styleId="Footer">
    <w:name w:val="footer"/>
    <w:basedOn w:val="Normal"/>
    <w:link w:val="FooterChar"/>
    <w:uiPriority w:val="99"/>
    <w:unhideWhenUsed/>
    <w:rsid w:val="00351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Lawrence University</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Emlyn Crocker</dc:creator>
  <cp:keywords/>
  <dc:description/>
  <cp:lastModifiedBy>Emlyn Crocker</cp:lastModifiedBy>
  <cp:revision>2</cp:revision>
  <dcterms:created xsi:type="dcterms:W3CDTF">2019-08-21T15:49:00Z</dcterms:created>
  <dcterms:modified xsi:type="dcterms:W3CDTF">2019-08-21T15:49:00Z</dcterms:modified>
</cp:coreProperties>
</file>